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2240" w:type="dxa"/>
        <w:tblInd w:w="-13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44587D"/>
        <w:tblLook w:val="04A0" w:firstRow="1" w:lastRow="0" w:firstColumn="1" w:lastColumn="0" w:noHBand="0" w:noVBand="1"/>
      </w:tblPr>
      <w:tblGrid>
        <w:gridCol w:w="12240"/>
      </w:tblGrid>
      <w:tr w:rsidR="005738E9" w14:paraId="60F8CC29" w14:textId="77777777" w:rsidTr="00345C0B">
        <w:trPr>
          <w:trHeight w:val="990"/>
        </w:trPr>
        <w:tc>
          <w:tcPr>
            <w:tcW w:w="12240" w:type="dxa"/>
            <w:shd w:val="clear" w:color="auto" w:fill="auto"/>
          </w:tcPr>
          <w:p w14:paraId="42A8CE22" w14:textId="77777777" w:rsidR="005738E9" w:rsidRDefault="003B7226" w:rsidP="005738E9">
            <w:pPr>
              <w:ind w:left="1242" w:right="1602"/>
              <w:rPr>
                <w:rStyle w:val="Style1"/>
              </w:rPr>
            </w:pPr>
            <w:r>
              <w:rPr>
                <w:noProof/>
              </w:rPr>
              <w:drawing>
                <wp:inline distT="0" distB="0" distL="0" distR="0" wp14:anchorId="20F5CA70" wp14:editId="1063DED7">
                  <wp:extent cx="2926080" cy="500513"/>
                  <wp:effectExtent l="0" t="0" r="762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words-color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0" cy="500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EBB" w14:paraId="4B18D48D" w14:textId="77777777" w:rsidTr="00BD5BCC">
        <w:trPr>
          <w:trHeight w:val="891"/>
        </w:trPr>
        <w:tc>
          <w:tcPr>
            <w:tcW w:w="12240" w:type="dxa"/>
            <w:shd w:val="clear" w:color="auto" w:fill="44587D"/>
            <w:vAlign w:val="center"/>
          </w:tcPr>
          <w:p w14:paraId="43BD2A9E" w14:textId="1811EF08" w:rsidR="00015EBB" w:rsidRPr="00345C0B" w:rsidRDefault="00DB180B" w:rsidP="0032560C">
            <w:pPr>
              <w:spacing w:before="120"/>
              <w:ind w:left="1339" w:right="1598"/>
              <w:rPr>
                <w:rStyle w:val="Style1"/>
              </w:rPr>
            </w:pPr>
            <w:r w:rsidRPr="00345C0B">
              <w:rPr>
                <w:rStyle w:val="Style1"/>
              </w:rPr>
              <w:t xml:space="preserve">Choosing an </w:t>
            </w:r>
            <w:r w:rsidR="005F1867">
              <w:rPr>
                <w:rStyle w:val="Style1"/>
              </w:rPr>
              <w:t>Air Permitting</w:t>
            </w:r>
            <w:r w:rsidRPr="00345C0B">
              <w:rPr>
                <w:rStyle w:val="Style1"/>
              </w:rPr>
              <w:t xml:space="preserve"> Consultant </w:t>
            </w:r>
          </w:p>
        </w:tc>
      </w:tr>
    </w:tbl>
    <w:p w14:paraId="129F074F" w14:textId="2CB44070" w:rsidR="008C65AF" w:rsidRPr="005651A6" w:rsidRDefault="00DB180B" w:rsidP="00345C0B">
      <w:pPr>
        <w:pStyle w:val="BodyText"/>
        <w:rPr>
          <w:b/>
        </w:rPr>
      </w:pPr>
      <w:r w:rsidRPr="005651A6">
        <w:t>This fact she</w:t>
      </w:r>
      <w:r w:rsidR="00BC3FD7" w:rsidRPr="005651A6">
        <w:t xml:space="preserve">et offers information on finding </w:t>
      </w:r>
      <w:r w:rsidRPr="005651A6">
        <w:t xml:space="preserve">an </w:t>
      </w:r>
      <w:r w:rsidR="005F1867">
        <w:t>air permitting</w:t>
      </w:r>
      <w:r w:rsidRPr="005651A6">
        <w:t xml:space="preserve"> consultant. </w:t>
      </w:r>
      <w:r w:rsidR="00EF5A7E">
        <w:t xml:space="preserve">While the Department of Environmental Quality (DEQ) cannot recommend any specific consultant, we can provide </w:t>
      </w:r>
      <w:r w:rsidR="00A02BF1">
        <w:t>information</w:t>
      </w:r>
      <w:r w:rsidR="00EF5A7E">
        <w:t xml:space="preserve"> on how to select a consultant that is right for you.</w:t>
      </w:r>
      <w:r w:rsidR="00BC79D3">
        <w:t xml:space="preserve"> </w:t>
      </w:r>
    </w:p>
    <w:p w14:paraId="79E80C41" w14:textId="5EC89252" w:rsidR="00E03ED9" w:rsidRPr="00D10635" w:rsidRDefault="00E03ED9" w:rsidP="0032560C">
      <w:pPr>
        <w:pStyle w:val="Question"/>
        <w:spacing w:before="200"/>
        <w:rPr>
          <w:rStyle w:val="Style1"/>
          <w:rFonts w:cs="Arial"/>
          <w:b/>
          <w:color w:val="17365D" w:themeColor="text2" w:themeShade="BF"/>
          <w:sz w:val="28"/>
          <w:szCs w:val="28"/>
        </w:rPr>
      </w:pP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 xml:space="preserve">Why </w:t>
      </w:r>
      <w:r w:rsid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d</w:t>
      </w: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 xml:space="preserve">o I </w:t>
      </w:r>
      <w:r w:rsid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n</w:t>
      </w: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eed a</w:t>
      </w:r>
      <w:r w:rsidR="0007756D"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 xml:space="preserve">n </w:t>
      </w:r>
      <w:r w:rsidR="005F1867">
        <w:rPr>
          <w:rStyle w:val="Style1"/>
          <w:rFonts w:cs="Arial"/>
          <w:b/>
          <w:color w:val="17365D" w:themeColor="text2" w:themeShade="BF"/>
          <w:sz w:val="28"/>
          <w:szCs w:val="28"/>
        </w:rPr>
        <w:t>air permitting</w:t>
      </w: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 xml:space="preserve"> </w:t>
      </w:r>
      <w:r w:rsid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c</w:t>
      </w: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onsultant</w:t>
      </w:r>
      <w:r w:rsidR="00864C4C"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?</w:t>
      </w: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 xml:space="preserve"> </w:t>
      </w:r>
    </w:p>
    <w:p w14:paraId="562B2069" w14:textId="12920F8E" w:rsidR="00E03ED9" w:rsidRDefault="005F1867" w:rsidP="00345C0B">
      <w:pPr>
        <w:pStyle w:val="BodyText"/>
      </w:pPr>
      <w:r>
        <w:t>Navigating the requirements in obtaining an air permit</w:t>
      </w:r>
      <w:r w:rsidR="00E03ED9">
        <w:t xml:space="preserve"> can be complicated.</w:t>
      </w:r>
      <w:r w:rsidR="00CE740C">
        <w:t xml:space="preserve"> </w:t>
      </w:r>
      <w:r w:rsidR="00E03ED9">
        <w:t>You may need a consultant to help identify ap</w:t>
      </w:r>
      <w:r w:rsidR="00C87CB9">
        <w:t xml:space="preserve">plicable laws or regulations </w:t>
      </w:r>
      <w:r w:rsidR="00E03ED9">
        <w:t>to</w:t>
      </w:r>
      <w:r w:rsidR="00C87CB9">
        <w:t xml:space="preserve"> help</w:t>
      </w:r>
      <w:r w:rsidR="00E03ED9">
        <w:t xml:space="preserve"> </w:t>
      </w:r>
      <w:r>
        <w:t>you</w:t>
      </w:r>
      <w:r w:rsidR="00E03ED9">
        <w:t xml:space="preserve"> </w:t>
      </w:r>
      <w:r>
        <w:t>permit the air emissions units at your facility</w:t>
      </w:r>
      <w:r w:rsidR="00E03ED9">
        <w:t>.</w:t>
      </w:r>
    </w:p>
    <w:p w14:paraId="4F872D4B" w14:textId="5971325C" w:rsidR="00E03ED9" w:rsidRPr="00D10635" w:rsidRDefault="00E03ED9" w:rsidP="0032560C">
      <w:pPr>
        <w:pStyle w:val="Question"/>
        <w:spacing w:before="200"/>
        <w:rPr>
          <w:rStyle w:val="Style1"/>
          <w:rFonts w:cs="Arial"/>
          <w:b/>
          <w:color w:val="17365D" w:themeColor="text2" w:themeShade="BF"/>
          <w:sz w:val="28"/>
          <w:szCs w:val="28"/>
        </w:rPr>
      </w:pP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 xml:space="preserve">Who </w:t>
      </w:r>
      <w:r w:rsid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a</w:t>
      </w: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 xml:space="preserve">re </w:t>
      </w:r>
      <w:r w:rsidR="005F1867">
        <w:rPr>
          <w:rStyle w:val="Style1"/>
          <w:rFonts w:cs="Arial"/>
          <w:b/>
          <w:color w:val="17365D" w:themeColor="text2" w:themeShade="BF"/>
          <w:sz w:val="28"/>
          <w:szCs w:val="28"/>
        </w:rPr>
        <w:t>air permitting</w:t>
      </w:r>
      <w:r w:rsidR="0007756D"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 xml:space="preserve"> </w:t>
      </w:r>
      <w:r w:rsid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c</w:t>
      </w: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 xml:space="preserve">onsultants and </w:t>
      </w:r>
      <w:r w:rsid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w</w:t>
      </w: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 xml:space="preserve">hat </w:t>
      </w:r>
      <w:r w:rsid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d</w:t>
      </w: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 xml:space="preserve">o </w:t>
      </w:r>
      <w:r w:rsid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t</w:t>
      </w: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 xml:space="preserve">hey </w:t>
      </w:r>
      <w:r w:rsid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d</w:t>
      </w: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o?</w:t>
      </w:r>
    </w:p>
    <w:p w14:paraId="0FE16539" w14:textId="1FEAB4F4" w:rsidR="00E03ED9" w:rsidRPr="00E03ED9" w:rsidRDefault="005F1867" w:rsidP="00345C0B">
      <w:pPr>
        <w:pStyle w:val="BodyText"/>
      </w:pPr>
      <w:r>
        <w:t>Air permitting</w:t>
      </w:r>
      <w:r w:rsidR="00E03ED9" w:rsidRPr="005651A6">
        <w:t xml:space="preserve"> consultants specialize in </w:t>
      </w:r>
      <w:r>
        <w:t>the air permitting process under the Clean Air Act</w:t>
      </w:r>
      <w:r w:rsidR="00BB378F">
        <w:t xml:space="preserve"> as well as the specific air permitting rules and regulations in Idaho</w:t>
      </w:r>
      <w:r w:rsidR="00E03ED9" w:rsidRPr="00E03ED9">
        <w:t xml:space="preserve">. </w:t>
      </w:r>
      <w:r w:rsidR="0032560C">
        <w:t>Due to</w:t>
      </w:r>
      <w:r w:rsidR="00E03ED9" w:rsidRPr="00E03ED9">
        <w:t xml:space="preserve"> the variety of consulting firms available, it is important to </w:t>
      </w:r>
      <w:r w:rsidR="0032560C">
        <w:t>know</w:t>
      </w:r>
      <w:r w:rsidR="00E03ED9" w:rsidRPr="00E03ED9">
        <w:t xml:space="preserve"> how to find a firm to best meet your needs.</w:t>
      </w:r>
    </w:p>
    <w:p w14:paraId="54F5006A" w14:textId="2546B8E3" w:rsidR="00DB180B" w:rsidRPr="00D10635" w:rsidRDefault="0036595A" w:rsidP="0032560C">
      <w:pPr>
        <w:pStyle w:val="Question"/>
        <w:spacing w:before="200"/>
        <w:rPr>
          <w:rStyle w:val="Style1"/>
          <w:rFonts w:cs="Arial"/>
          <w:b/>
          <w:color w:val="17365D" w:themeColor="text2" w:themeShade="BF"/>
          <w:sz w:val="28"/>
          <w:szCs w:val="28"/>
        </w:rPr>
      </w:pP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Find</w:t>
      </w:r>
      <w:r w:rsidR="00E03ED9"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ing</w:t>
      </w: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 xml:space="preserve"> a</w:t>
      </w:r>
      <w:r w:rsidR="0007756D"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 xml:space="preserve">n </w:t>
      </w:r>
      <w:r w:rsidR="00BB378F">
        <w:rPr>
          <w:rStyle w:val="Style1"/>
          <w:rFonts w:cs="Arial"/>
          <w:b/>
          <w:color w:val="17365D" w:themeColor="text2" w:themeShade="BF"/>
          <w:sz w:val="28"/>
          <w:szCs w:val="28"/>
        </w:rPr>
        <w:t>air permitting</w:t>
      </w: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 xml:space="preserve"> </w:t>
      </w:r>
      <w:r w:rsid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c</w:t>
      </w: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onsultant</w:t>
      </w:r>
      <w:r w:rsidR="00CE740C">
        <w:rPr>
          <w:rStyle w:val="Style1"/>
          <w:rFonts w:cs="Arial"/>
          <w:b/>
          <w:color w:val="17365D" w:themeColor="text2" w:themeShade="BF"/>
          <w:sz w:val="28"/>
          <w:szCs w:val="28"/>
        </w:rPr>
        <w:t xml:space="preserve"> </w:t>
      </w:r>
    </w:p>
    <w:p w14:paraId="561DD200" w14:textId="2B876F00" w:rsidR="007A17F4" w:rsidRDefault="00905998" w:rsidP="00345C0B">
      <w:pPr>
        <w:pStyle w:val="BodyText"/>
      </w:pPr>
      <w:r>
        <w:t xml:space="preserve">In order to find </w:t>
      </w:r>
      <w:r w:rsidR="00A02BF1">
        <w:t>a</w:t>
      </w:r>
      <w:r w:rsidR="00BB378F">
        <w:t>n air permitting</w:t>
      </w:r>
      <w:r w:rsidR="00A02BF1">
        <w:t xml:space="preserve"> consultant</w:t>
      </w:r>
      <w:r w:rsidR="007A700F">
        <w:t>,</w:t>
      </w:r>
      <w:r>
        <w:t xml:space="preserve"> first</w:t>
      </w:r>
      <w:r w:rsidR="007A700F">
        <w:t xml:space="preserve"> determine what type of work you need done. </w:t>
      </w:r>
      <w:r w:rsidR="00EF5A7E">
        <w:t>T</w:t>
      </w:r>
      <w:r w:rsidR="00420F24">
        <w:t>he work might</w:t>
      </w:r>
      <w:r w:rsidR="00BC3FD7">
        <w:t xml:space="preserve"> include</w:t>
      </w:r>
      <w:r w:rsidR="00456D80">
        <w:t xml:space="preserve"> the following</w:t>
      </w:r>
      <w:r w:rsidR="00BC3FD7">
        <w:t>:</w:t>
      </w:r>
    </w:p>
    <w:p w14:paraId="11149FFB" w14:textId="5F4A28A3" w:rsidR="00060796" w:rsidRDefault="00060796" w:rsidP="00345C0B">
      <w:pPr>
        <w:pStyle w:val="BodyText"/>
      </w:pPr>
    </w:p>
    <w:p w14:paraId="510E2EA1" w14:textId="77777777" w:rsidR="00352655" w:rsidRDefault="00352655" w:rsidP="00345C0B">
      <w:pPr>
        <w:pStyle w:val="BodyText"/>
        <w:rPr>
          <w:rFonts w:ascii="TimesNewRomanPSMT" w:eastAsia="Times New Roman" w:cs="TimesNewRomanPSMT"/>
        </w:rPr>
        <w:sectPr w:rsidR="00352655" w:rsidSect="005738E9">
          <w:headerReference w:type="default" r:id="rId9"/>
          <w:footerReference w:type="default" r:id="rId10"/>
          <w:footerReference w:type="first" r:id="rId11"/>
          <w:pgSz w:w="12240" w:h="15840"/>
          <w:pgMar w:top="1035" w:right="1440" w:bottom="1440" w:left="1440" w:header="720" w:footer="720" w:gutter="0"/>
          <w:cols w:space="720"/>
          <w:titlePg/>
          <w:docGrid w:linePitch="326"/>
        </w:sectPr>
      </w:pPr>
    </w:p>
    <w:p w14:paraId="281FAE28" w14:textId="21D98B34" w:rsidR="004355DA" w:rsidRPr="000005D7" w:rsidRDefault="00060796" w:rsidP="00060796">
      <w:pPr>
        <w:pStyle w:val="Bulletedlist"/>
        <w:ind w:left="720" w:hanging="720"/>
      </w:pPr>
      <w:r w:rsidRPr="000005D7">
        <w:t>Determining the Potential to Emit for the air emissions units at your facility</w:t>
      </w:r>
    </w:p>
    <w:p w14:paraId="31BE217C" w14:textId="1D65CC62" w:rsidR="004D0E64" w:rsidRPr="000005D7" w:rsidRDefault="004D0E64" w:rsidP="00060796">
      <w:pPr>
        <w:pStyle w:val="Bulletedlist"/>
        <w:ind w:left="720" w:hanging="720"/>
      </w:pPr>
      <w:r w:rsidRPr="000005D7">
        <w:t>Determining if your facility may be exempt from air permitting requirements</w:t>
      </w:r>
    </w:p>
    <w:p w14:paraId="4C00D336" w14:textId="77777777" w:rsidR="00984BB2" w:rsidRPr="000005D7" w:rsidRDefault="00984BB2" w:rsidP="00984BB2">
      <w:pPr>
        <w:pStyle w:val="Bulletedlist"/>
        <w:ind w:left="720" w:hanging="720"/>
      </w:pPr>
      <w:r w:rsidRPr="000005D7">
        <w:t>Determining what State and Federal air rules apply to your facility</w:t>
      </w:r>
    </w:p>
    <w:p w14:paraId="4D11897E" w14:textId="4834BBF3" w:rsidR="00060796" w:rsidRPr="000005D7" w:rsidRDefault="00060796" w:rsidP="00060796">
      <w:pPr>
        <w:pStyle w:val="Bulletedlist"/>
        <w:ind w:left="720" w:hanging="720"/>
      </w:pPr>
      <w:r w:rsidRPr="000005D7">
        <w:t>Determining if air emissions modeling is triggered for your facility and if so, performing the modeling for your facility</w:t>
      </w:r>
    </w:p>
    <w:p w14:paraId="56372268" w14:textId="77777777" w:rsidR="004D0E64" w:rsidRPr="000005D7" w:rsidRDefault="00060796" w:rsidP="00060796">
      <w:pPr>
        <w:pStyle w:val="Bulletedlist"/>
        <w:ind w:left="720" w:hanging="720"/>
      </w:pPr>
      <w:r w:rsidRPr="000005D7">
        <w:t>Determining if adjacent facil</w:t>
      </w:r>
      <w:r w:rsidR="004D0E64" w:rsidRPr="000005D7">
        <w:t>i</w:t>
      </w:r>
      <w:r w:rsidRPr="000005D7">
        <w:t xml:space="preserve">ties </w:t>
      </w:r>
      <w:r w:rsidR="004D0E64" w:rsidRPr="000005D7">
        <w:t>will need to be included in the modeling demonstration for your project</w:t>
      </w:r>
    </w:p>
    <w:p w14:paraId="3DE46DFB" w14:textId="56B3ACB0" w:rsidR="00060796" w:rsidRPr="000005D7" w:rsidRDefault="00060796" w:rsidP="00984BB2">
      <w:pPr>
        <w:pStyle w:val="Bulletedlist"/>
        <w:numPr>
          <w:ilvl w:val="0"/>
          <w:numId w:val="0"/>
        </w:numPr>
        <w:ind w:left="720"/>
      </w:pPr>
    </w:p>
    <w:p w14:paraId="560460DE" w14:textId="6AB8D1AF" w:rsidR="00352655" w:rsidRPr="000005D7" w:rsidRDefault="00352655" w:rsidP="00DB180B">
      <w:pPr>
        <w:pStyle w:val="Bulletedlist"/>
        <w:ind w:left="720" w:hanging="720"/>
        <w:sectPr w:rsidR="00352655" w:rsidRPr="000005D7" w:rsidSect="00F31AD6">
          <w:type w:val="continuous"/>
          <w:pgSz w:w="12240" w:h="15840"/>
          <w:pgMar w:top="1035" w:right="1440" w:bottom="1440" w:left="1440" w:header="720" w:footer="720" w:gutter="0"/>
          <w:cols w:num="2" w:space="720"/>
          <w:titlePg/>
          <w:docGrid w:linePitch="326"/>
        </w:sectPr>
      </w:pPr>
    </w:p>
    <w:p w14:paraId="010514AC" w14:textId="5E8FC903" w:rsidR="00D10635" w:rsidRDefault="00C17F18" w:rsidP="004D0E64">
      <w:pPr>
        <w:pStyle w:val="BodyText"/>
        <w:spacing w:before="120" w:after="120"/>
        <w:rPr>
          <w:rStyle w:val="BodyTextChar"/>
        </w:rPr>
      </w:pPr>
      <w:r w:rsidRPr="000005D7">
        <w:rPr>
          <w:rStyle w:val="BodyTextChar"/>
        </w:rPr>
        <w:t xml:space="preserve">Look for consultants with considerable experience in the </w:t>
      </w:r>
      <w:r w:rsidR="00862F68" w:rsidRPr="000005D7">
        <w:rPr>
          <w:rStyle w:val="BodyTextChar"/>
        </w:rPr>
        <w:t xml:space="preserve">area of </w:t>
      </w:r>
      <w:r w:rsidR="00BB378F" w:rsidRPr="000005D7">
        <w:rPr>
          <w:rStyle w:val="BodyTextChar"/>
        </w:rPr>
        <w:t>air</w:t>
      </w:r>
      <w:r w:rsidR="00BB378F">
        <w:rPr>
          <w:rStyle w:val="BodyTextChar"/>
        </w:rPr>
        <w:t xml:space="preserve"> permitting</w:t>
      </w:r>
      <w:r w:rsidRPr="00345C0B">
        <w:rPr>
          <w:rStyle w:val="BodyTextChar"/>
        </w:rPr>
        <w:t>. S</w:t>
      </w:r>
      <w:r w:rsidR="002D038F" w:rsidRPr="00345C0B">
        <w:rPr>
          <w:rStyle w:val="BodyTextChar"/>
        </w:rPr>
        <w:t xml:space="preserve">earch online </w:t>
      </w:r>
      <w:r w:rsidR="00512FC4" w:rsidRPr="00345C0B">
        <w:rPr>
          <w:rStyle w:val="BodyTextChar"/>
        </w:rPr>
        <w:t xml:space="preserve">under Idaho environmental consultants </w:t>
      </w:r>
      <w:r w:rsidR="00F75858" w:rsidRPr="00345C0B">
        <w:rPr>
          <w:rStyle w:val="BodyTextChar"/>
        </w:rPr>
        <w:t xml:space="preserve">and/or engineers </w:t>
      </w:r>
      <w:r w:rsidR="00512FC4" w:rsidRPr="00345C0B">
        <w:rPr>
          <w:rStyle w:val="BodyTextChar"/>
        </w:rPr>
        <w:t>(or a neighboring state for a larger selection). Use</w:t>
      </w:r>
      <w:r w:rsidR="007A700F" w:rsidRPr="00345C0B">
        <w:rPr>
          <w:rStyle w:val="BodyTextChar"/>
        </w:rPr>
        <w:t xml:space="preserve"> general terms like “</w:t>
      </w:r>
      <w:r w:rsidR="00BB378F">
        <w:rPr>
          <w:rStyle w:val="BodyTextChar"/>
        </w:rPr>
        <w:t>Idaho air permitting</w:t>
      </w:r>
      <w:r w:rsidR="007A700F" w:rsidRPr="00345C0B">
        <w:rPr>
          <w:rStyle w:val="BodyTextChar"/>
        </w:rPr>
        <w:t xml:space="preserve"> consultant” or “</w:t>
      </w:r>
      <w:r w:rsidR="00BB378F">
        <w:rPr>
          <w:rStyle w:val="BodyTextChar"/>
        </w:rPr>
        <w:t>air permitting</w:t>
      </w:r>
      <w:r w:rsidR="007A700F" w:rsidRPr="00345C0B">
        <w:rPr>
          <w:rStyle w:val="BodyTextChar"/>
        </w:rPr>
        <w:t xml:space="preserve"> assistance</w:t>
      </w:r>
      <w:r w:rsidR="00CE740C">
        <w:rPr>
          <w:rStyle w:val="BodyTextChar"/>
        </w:rPr>
        <w:t>.</w:t>
      </w:r>
      <w:r w:rsidR="007A700F" w:rsidRPr="00345C0B">
        <w:rPr>
          <w:rStyle w:val="BodyTextChar"/>
        </w:rPr>
        <w:t>”</w:t>
      </w:r>
      <w:r w:rsidR="00CE740C">
        <w:rPr>
          <w:rStyle w:val="BodyTextChar"/>
        </w:rPr>
        <w:t xml:space="preserve"> </w:t>
      </w:r>
      <w:r w:rsidR="004D0E64">
        <w:rPr>
          <w:rStyle w:val="BodyTextChar"/>
        </w:rPr>
        <w:t xml:space="preserve">In addition, you may be eligible for assistance from the </w:t>
      </w:r>
      <w:r w:rsidR="00984BB2">
        <w:rPr>
          <w:rStyle w:val="BodyTextChar"/>
        </w:rPr>
        <w:t>Idaho Small Business Development Center Environment</w:t>
      </w:r>
      <w:r w:rsidR="001D01B6">
        <w:rPr>
          <w:rStyle w:val="BodyTextChar"/>
        </w:rPr>
        <w:t>al</w:t>
      </w:r>
      <w:r w:rsidR="00984BB2">
        <w:rPr>
          <w:rStyle w:val="BodyTextChar"/>
        </w:rPr>
        <w:t xml:space="preserve"> Solutions</w:t>
      </w:r>
      <w:r w:rsidR="004D0E64">
        <w:rPr>
          <w:rStyle w:val="BodyTextChar"/>
        </w:rPr>
        <w:t xml:space="preserve"> </w:t>
      </w:r>
      <w:r w:rsidR="00871891" w:rsidRPr="00345C0B">
        <w:rPr>
          <w:rStyle w:val="BodyTextChar"/>
        </w:rPr>
        <w:t>A</w:t>
      </w:r>
      <w:r w:rsidR="002D038F" w:rsidRPr="00345C0B">
        <w:rPr>
          <w:rStyle w:val="BodyTextChar"/>
        </w:rPr>
        <w:t xml:space="preserve">sk </w:t>
      </w:r>
      <w:r w:rsidR="007A700F" w:rsidRPr="00345C0B">
        <w:rPr>
          <w:rStyle w:val="BodyTextChar"/>
        </w:rPr>
        <w:t>other</w:t>
      </w:r>
      <w:r w:rsidR="007A700F">
        <w:t xml:space="preserve"> </w:t>
      </w:r>
      <w:r w:rsidR="007A700F" w:rsidRPr="00345C0B">
        <w:rPr>
          <w:rStyle w:val="BodyTextChar"/>
        </w:rPr>
        <w:t xml:space="preserve">businesses or organizations </w:t>
      </w:r>
      <w:r w:rsidR="004D0E64">
        <w:rPr>
          <w:rStyle w:val="BodyTextChar"/>
        </w:rPr>
        <w:t xml:space="preserve">that are similar to yours </w:t>
      </w:r>
      <w:r w:rsidR="007A700F" w:rsidRPr="00345C0B">
        <w:rPr>
          <w:rStyle w:val="BodyTextChar"/>
        </w:rPr>
        <w:t xml:space="preserve">for recommendations. </w:t>
      </w:r>
      <w:r w:rsidR="00862F68" w:rsidRPr="00345C0B">
        <w:rPr>
          <w:rStyle w:val="BodyTextChar"/>
        </w:rPr>
        <w:t xml:space="preserve">Companies with similar operations to yours may give you valuable insights into </w:t>
      </w:r>
      <w:r w:rsidR="004D0E64">
        <w:rPr>
          <w:rStyle w:val="BodyTextChar"/>
        </w:rPr>
        <w:t xml:space="preserve">air permitting </w:t>
      </w:r>
      <w:r w:rsidR="00862F68" w:rsidRPr="00345C0B">
        <w:rPr>
          <w:rStyle w:val="BodyTextChar"/>
        </w:rPr>
        <w:t>consultants</w:t>
      </w:r>
      <w:r w:rsidR="00BE4156" w:rsidRPr="00345C0B">
        <w:rPr>
          <w:rStyle w:val="BodyTextChar"/>
        </w:rPr>
        <w:t xml:space="preserve"> they have used</w:t>
      </w:r>
      <w:r w:rsidR="00862F68" w:rsidRPr="00345C0B">
        <w:rPr>
          <w:rStyle w:val="BodyTextChar"/>
        </w:rPr>
        <w:t>.</w:t>
      </w:r>
      <w:r w:rsidR="00BB378F">
        <w:rPr>
          <w:rStyle w:val="BodyTextChar"/>
        </w:rPr>
        <w:t xml:space="preserve"> In addition, </w:t>
      </w:r>
      <w:r w:rsidR="00380C85">
        <w:rPr>
          <w:rStyle w:val="BodyTextChar"/>
        </w:rPr>
        <w:t xml:space="preserve">all current </w:t>
      </w:r>
      <w:r w:rsidR="00BB378F">
        <w:rPr>
          <w:rStyle w:val="BodyTextChar"/>
        </w:rPr>
        <w:t>air permits are posted to the DEQ website. Find comparable operations and research who submitted the air permitting application for</w:t>
      </w:r>
      <w:r w:rsidR="00380C85">
        <w:rPr>
          <w:rStyle w:val="BodyTextChar"/>
        </w:rPr>
        <w:t xml:space="preserve"> those companies.</w:t>
      </w:r>
    </w:p>
    <w:p w14:paraId="3AF6ACCD" w14:textId="77777777" w:rsidR="0032560C" w:rsidRDefault="0032560C" w:rsidP="00D10635">
      <w:pPr>
        <w:pStyle w:val="Question"/>
        <w:rPr>
          <w:rStyle w:val="BodyTextChar"/>
        </w:rPr>
        <w:sectPr w:rsidR="0032560C" w:rsidSect="0032560C">
          <w:type w:val="continuous"/>
          <w:pgSz w:w="12240" w:h="15840"/>
          <w:pgMar w:top="1035" w:right="1440" w:bottom="1440" w:left="1440" w:header="720" w:footer="720" w:gutter="0"/>
          <w:cols w:space="720"/>
          <w:titlePg/>
          <w:docGrid w:linePitch="326"/>
        </w:sectPr>
      </w:pPr>
    </w:p>
    <w:p w14:paraId="5A13E38E" w14:textId="77777777" w:rsidR="000005D7" w:rsidRDefault="000005D7">
      <w:pPr>
        <w:widowControl/>
        <w:kinsoku/>
        <w:rPr>
          <w:rStyle w:val="Style1"/>
          <w:rFonts w:eastAsiaTheme="minorHAnsi" w:cs="Arial"/>
          <w:color w:val="17365D" w:themeColor="text2" w:themeShade="BF"/>
          <w:sz w:val="28"/>
          <w:szCs w:val="28"/>
        </w:rPr>
      </w:pPr>
      <w:r>
        <w:rPr>
          <w:rStyle w:val="Style1"/>
          <w:rFonts w:cs="Arial"/>
          <w:b w:val="0"/>
          <w:color w:val="17365D" w:themeColor="text2" w:themeShade="BF"/>
          <w:sz w:val="28"/>
          <w:szCs w:val="28"/>
        </w:rPr>
        <w:br w:type="page"/>
      </w:r>
    </w:p>
    <w:p w14:paraId="245015A8" w14:textId="0B8DCD91" w:rsidR="00C74A54" w:rsidRPr="00D10635" w:rsidRDefault="00E722D0" w:rsidP="0032560C">
      <w:pPr>
        <w:pStyle w:val="Question"/>
        <w:spacing w:before="0"/>
        <w:rPr>
          <w:rStyle w:val="Style1"/>
          <w:rFonts w:cs="Arial"/>
          <w:b/>
          <w:color w:val="17365D" w:themeColor="text2" w:themeShade="BF"/>
          <w:sz w:val="28"/>
          <w:szCs w:val="28"/>
        </w:rPr>
      </w:pP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lastRenderedPageBreak/>
        <w:t xml:space="preserve">Engaging </w:t>
      </w:r>
      <w:r w:rsidR="00095DA8">
        <w:rPr>
          <w:rStyle w:val="Style1"/>
          <w:rFonts w:cs="Arial"/>
          <w:b/>
          <w:color w:val="17365D" w:themeColor="text2" w:themeShade="BF"/>
          <w:sz w:val="28"/>
          <w:szCs w:val="28"/>
        </w:rPr>
        <w:t>air permitting</w:t>
      </w:r>
      <w:r w:rsidR="0007756D"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 xml:space="preserve"> </w:t>
      </w:r>
      <w:r w:rsid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c</w:t>
      </w: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onsultants</w:t>
      </w:r>
    </w:p>
    <w:p w14:paraId="2F5BA387" w14:textId="6C3D6D0F" w:rsidR="00F35B84" w:rsidRPr="00D10635" w:rsidRDefault="0079301D" w:rsidP="00D10635">
      <w:pPr>
        <w:pStyle w:val="BodyText"/>
      </w:pPr>
      <w:r w:rsidRPr="00D10635">
        <w:t>B</w:t>
      </w:r>
      <w:r w:rsidR="00C17F18" w:rsidRPr="00D10635">
        <w:t xml:space="preserve">usiness owners and operators remain responsible for </w:t>
      </w:r>
      <w:r w:rsidR="007A700F" w:rsidRPr="00D10635">
        <w:t xml:space="preserve">environmental compliance even when </w:t>
      </w:r>
      <w:r w:rsidR="000005D7">
        <w:t>consultants</w:t>
      </w:r>
      <w:r w:rsidR="00C17F18" w:rsidRPr="00D10635">
        <w:t xml:space="preserve"> </w:t>
      </w:r>
      <w:r w:rsidR="007A700F" w:rsidRPr="00D10635">
        <w:t>perform work</w:t>
      </w:r>
      <w:r w:rsidR="00C17F18" w:rsidRPr="00D10635">
        <w:t xml:space="preserve">. To ensure that you meet regulatory requirements, hire a consultant who is capable of doing quality work </w:t>
      </w:r>
      <w:r w:rsidR="00352655" w:rsidRPr="00D10635">
        <w:t xml:space="preserve">and </w:t>
      </w:r>
      <w:r w:rsidR="00A228E0" w:rsidRPr="00D10635">
        <w:t xml:space="preserve">will </w:t>
      </w:r>
      <w:r w:rsidR="00352655" w:rsidRPr="00D10635">
        <w:t xml:space="preserve">follow </w:t>
      </w:r>
      <w:r w:rsidR="00C17F18" w:rsidRPr="00D10635">
        <w:t xml:space="preserve">all applicable regulations. </w:t>
      </w:r>
      <w:r w:rsidR="00E03ED9" w:rsidRPr="00D10635">
        <w:t>Here are some tips to ensure that</w:t>
      </w:r>
      <w:r w:rsidR="004F3510" w:rsidRPr="00D10635">
        <w:t xml:space="preserve"> </w:t>
      </w:r>
      <w:r w:rsidR="00E03ED9" w:rsidRPr="00D10635">
        <w:t xml:space="preserve">you get the best possible service: </w:t>
      </w:r>
    </w:p>
    <w:p w14:paraId="699D2F2F" w14:textId="77777777" w:rsidR="00E03ED9" w:rsidRPr="00D10635" w:rsidRDefault="00756F36" w:rsidP="004D0E64">
      <w:pPr>
        <w:pStyle w:val="Bulletedlist"/>
        <w:ind w:left="720" w:hanging="720"/>
      </w:pPr>
      <w:r w:rsidRPr="00D10635">
        <w:t>Provide</w:t>
      </w:r>
      <w:r w:rsidR="00F35B84" w:rsidRPr="00D10635">
        <w:t xml:space="preserve"> a clear scope of what is required for the job</w:t>
      </w:r>
      <w:r w:rsidR="0007756D" w:rsidRPr="00D10635">
        <w:t xml:space="preserve"> so </w:t>
      </w:r>
      <w:r w:rsidR="00864C4C" w:rsidRPr="00D10635">
        <w:t>the</w:t>
      </w:r>
      <w:r w:rsidR="00F35B84" w:rsidRPr="00D10635">
        <w:t xml:space="preserve"> consultant</w:t>
      </w:r>
      <w:r w:rsidR="00864C4C" w:rsidRPr="00D10635">
        <w:t xml:space="preserve"> can </w:t>
      </w:r>
      <w:r w:rsidRPr="00D10635">
        <w:t>give you</w:t>
      </w:r>
      <w:r w:rsidR="00F35B84" w:rsidRPr="00D10635">
        <w:t xml:space="preserve"> </w:t>
      </w:r>
      <w:r w:rsidR="00864C4C" w:rsidRPr="00D10635">
        <w:t xml:space="preserve">an accurate quote. </w:t>
      </w:r>
    </w:p>
    <w:p w14:paraId="4E28004E" w14:textId="5C6EF57A" w:rsidR="0007756D" w:rsidRPr="00D10635" w:rsidRDefault="0007756D" w:rsidP="004D0E64">
      <w:pPr>
        <w:pStyle w:val="Bulletedlist"/>
        <w:ind w:left="720" w:hanging="720"/>
      </w:pPr>
      <w:r w:rsidRPr="00D10635">
        <w:t>Request quotes</w:t>
      </w:r>
      <w:r w:rsidR="00F05425" w:rsidRPr="00D10635">
        <w:t>/bids</w:t>
      </w:r>
      <w:r w:rsidRPr="00D10635">
        <w:t xml:space="preserve"> from multiple </w:t>
      </w:r>
      <w:r w:rsidR="00F05425" w:rsidRPr="00D10635">
        <w:t>consultants</w:t>
      </w:r>
      <w:r w:rsidR="00F35B84" w:rsidRPr="00D10635">
        <w:t xml:space="preserve">. </w:t>
      </w:r>
      <w:r w:rsidR="0078389A" w:rsidRPr="00D10635">
        <w:t xml:space="preserve">A low bid does </w:t>
      </w:r>
      <w:r w:rsidR="00F35B84" w:rsidRPr="00D10635">
        <w:t>not always mean that the final cost will be cheapest. A well</w:t>
      </w:r>
      <w:r w:rsidR="00CE740C">
        <w:t>-</w:t>
      </w:r>
      <w:r w:rsidR="00F35B84" w:rsidRPr="00D10635">
        <w:t>prepared</w:t>
      </w:r>
      <w:r w:rsidR="0078389A" w:rsidRPr="00D10635">
        <w:t xml:space="preserve"> consultant may have a higher </w:t>
      </w:r>
      <w:r w:rsidR="00F35B84" w:rsidRPr="00D10635">
        <w:t>bid but could save you money in the long run.</w:t>
      </w:r>
    </w:p>
    <w:p w14:paraId="6FA08F31" w14:textId="41C79E57" w:rsidR="0007756D" w:rsidRPr="00D10635" w:rsidRDefault="0007756D" w:rsidP="004D0E64">
      <w:pPr>
        <w:pStyle w:val="Bulletedlist"/>
        <w:ind w:left="720" w:hanging="720"/>
      </w:pPr>
      <w:r w:rsidRPr="00D10635">
        <w:t xml:space="preserve">Request a detailed description of the consultant’s proposal, </w:t>
      </w:r>
      <w:r w:rsidR="00864C4C" w:rsidRPr="00D10635">
        <w:t>including</w:t>
      </w:r>
      <w:r w:rsidRPr="00D10635">
        <w:t xml:space="preserve"> team members, schedule, </w:t>
      </w:r>
      <w:r w:rsidR="00F05425" w:rsidRPr="00D10635">
        <w:t xml:space="preserve">itemized </w:t>
      </w:r>
      <w:r w:rsidRPr="00D10635">
        <w:t xml:space="preserve">costs, </w:t>
      </w:r>
      <w:r w:rsidR="00095DA8">
        <w:t xml:space="preserve">and </w:t>
      </w:r>
      <w:r w:rsidRPr="00D10635">
        <w:t>experience.</w:t>
      </w:r>
    </w:p>
    <w:p w14:paraId="55E4F9F4" w14:textId="77777777" w:rsidR="00680E8B" w:rsidRPr="00D10635" w:rsidRDefault="00397CA4" w:rsidP="004D0E64">
      <w:pPr>
        <w:pStyle w:val="Bulletedlist"/>
        <w:ind w:left="720" w:hanging="720"/>
      </w:pPr>
      <w:r w:rsidRPr="00D10635">
        <w:t>Request a list of similar projects</w:t>
      </w:r>
      <w:r w:rsidR="00F35B84" w:rsidRPr="00D10635">
        <w:t xml:space="preserve"> and check with companies who had similar work done. </w:t>
      </w:r>
    </w:p>
    <w:p w14:paraId="4C55F402" w14:textId="77777777" w:rsidR="00F35B84" w:rsidRPr="00D10635" w:rsidRDefault="00680E8B" w:rsidP="004D0E64">
      <w:pPr>
        <w:pStyle w:val="Bulletedlist"/>
        <w:ind w:left="720" w:hanging="720"/>
      </w:pPr>
      <w:r w:rsidRPr="00D10635">
        <w:t>Read the fine print on the quote, get legal advice</w:t>
      </w:r>
      <w:r w:rsidR="00397CA4" w:rsidRPr="00D10635">
        <w:t>, and schedule an in-person meeting with the proposed project manager</w:t>
      </w:r>
      <w:r w:rsidRPr="00D10635">
        <w:t xml:space="preserve"> before signing an agreement.</w:t>
      </w:r>
    </w:p>
    <w:p w14:paraId="187EDFEC" w14:textId="77777777" w:rsidR="00C17F18" w:rsidRPr="00F35B84" w:rsidRDefault="00C17F18" w:rsidP="00D10635">
      <w:pPr>
        <w:pStyle w:val="Question"/>
        <w:spacing w:before="200"/>
        <w:rPr>
          <w:i/>
        </w:rPr>
      </w:pPr>
      <w:r w:rsidRPr="00F35B84">
        <w:t>Ask potential consultants about the following issues:</w:t>
      </w:r>
    </w:p>
    <w:p w14:paraId="5661297D" w14:textId="6A3A49D1" w:rsidR="00C17F18" w:rsidRPr="00D10635" w:rsidRDefault="00C17F18" w:rsidP="004D0E64">
      <w:pPr>
        <w:pStyle w:val="Bulletedlist"/>
        <w:ind w:left="720" w:hanging="720"/>
      </w:pPr>
      <w:r w:rsidRPr="00D10635">
        <w:t xml:space="preserve">Do they have a thorough understanding of </w:t>
      </w:r>
      <w:r w:rsidR="0030336A" w:rsidRPr="00D10635">
        <w:t xml:space="preserve">the applicable </w:t>
      </w:r>
      <w:r w:rsidR="00095DA8">
        <w:t>air permitting</w:t>
      </w:r>
      <w:r w:rsidRPr="00D10635">
        <w:t xml:space="preserve"> laws and rules? </w:t>
      </w:r>
    </w:p>
    <w:p w14:paraId="6881888F" w14:textId="77777777" w:rsidR="00C82AFF" w:rsidRPr="00D10635" w:rsidRDefault="00C82AFF" w:rsidP="004D0E64">
      <w:pPr>
        <w:pStyle w:val="Bulletedlist"/>
        <w:ind w:left="720" w:hanging="720"/>
      </w:pPr>
      <w:r w:rsidRPr="00D10635">
        <w:t xml:space="preserve">Have they previously worked with DEQ? If so, what specific projects or activities and what was the outcome? </w:t>
      </w:r>
    </w:p>
    <w:p w14:paraId="4C60C238" w14:textId="77777777" w:rsidR="0052255E" w:rsidRPr="00D10635" w:rsidRDefault="00C17F18" w:rsidP="004D0E64">
      <w:pPr>
        <w:pStyle w:val="Bulletedlist"/>
        <w:ind w:left="720" w:hanging="720"/>
      </w:pPr>
      <w:r w:rsidRPr="00D10635">
        <w:t xml:space="preserve">Are they experienced in the type of work you need done? Some consultants advertise a range of skills but are experts in only a few areas. </w:t>
      </w:r>
    </w:p>
    <w:p w14:paraId="3707CA3E" w14:textId="77777777" w:rsidR="0052255E" w:rsidRPr="00D10635" w:rsidRDefault="00F35B84" w:rsidP="004D0E64">
      <w:pPr>
        <w:pStyle w:val="Bulletedlist"/>
        <w:ind w:left="720" w:hanging="720"/>
      </w:pPr>
      <w:r w:rsidRPr="00D10635">
        <w:t>Will the company perform the work or does it hire subcontractors?</w:t>
      </w:r>
      <w:r w:rsidR="00CE740C">
        <w:t xml:space="preserve"> </w:t>
      </w:r>
      <w:r w:rsidR="00DE381B" w:rsidRPr="00D10635">
        <w:t>Is the company</w:t>
      </w:r>
      <w:r w:rsidRPr="00D10635">
        <w:t xml:space="preserve"> a broker? </w:t>
      </w:r>
      <w:r w:rsidR="007A700F" w:rsidRPr="00D10635">
        <w:t xml:space="preserve">Discuss ahead of time and make sure that subcontractors have been vetted. </w:t>
      </w:r>
    </w:p>
    <w:p w14:paraId="40E67594" w14:textId="77777777" w:rsidR="00F37E8A" w:rsidRPr="00F35B84" w:rsidRDefault="00534939" w:rsidP="00D10635">
      <w:pPr>
        <w:pStyle w:val="Question"/>
        <w:spacing w:before="200"/>
      </w:pPr>
      <w:r w:rsidRPr="00534939">
        <w:t>L</w:t>
      </w:r>
      <w:r w:rsidR="00DB7DA7" w:rsidRPr="00534939">
        <w:t>ook out for the following red flags:</w:t>
      </w:r>
    </w:p>
    <w:p w14:paraId="64398C6D" w14:textId="77777777" w:rsidR="00DB7DA7" w:rsidRPr="00D10635" w:rsidRDefault="00DB7DA7" w:rsidP="004D0E64">
      <w:pPr>
        <w:pStyle w:val="Bulletedlist"/>
        <w:ind w:left="720" w:hanging="720"/>
      </w:pPr>
      <w:r w:rsidRPr="00D10635">
        <w:t>Is the bid significantly</w:t>
      </w:r>
      <w:r w:rsidR="002E63E4" w:rsidRPr="00D10635">
        <w:t xml:space="preserve"> </w:t>
      </w:r>
      <w:r w:rsidRPr="00D10635">
        <w:t xml:space="preserve">lower than those of competing firms? </w:t>
      </w:r>
    </w:p>
    <w:p w14:paraId="0ECD0D63" w14:textId="77777777" w:rsidR="00C74A54" w:rsidRPr="00D10635" w:rsidRDefault="00DB7DA7" w:rsidP="004D0E64">
      <w:pPr>
        <w:pStyle w:val="Bulletedlist"/>
        <w:ind w:left="720" w:hanging="720"/>
      </w:pPr>
      <w:r w:rsidRPr="00D10635">
        <w:t xml:space="preserve">Does the consultant </w:t>
      </w:r>
      <w:r w:rsidR="00E03ED9" w:rsidRPr="00D10635">
        <w:t xml:space="preserve">have adequate experience to </w:t>
      </w:r>
      <w:r w:rsidRPr="00D10635">
        <w:t xml:space="preserve">minimize or maximize potential technical or legal problems? </w:t>
      </w:r>
    </w:p>
    <w:p w14:paraId="6B8755FF" w14:textId="77777777" w:rsidR="008028D3" w:rsidRPr="00D10635" w:rsidRDefault="008028D3" w:rsidP="004D0E64">
      <w:pPr>
        <w:pStyle w:val="Bulletedlist"/>
        <w:ind w:left="720" w:hanging="720"/>
      </w:pPr>
      <w:r w:rsidRPr="00D10635">
        <w:t>Do they have a one-size fits all approach</w:t>
      </w:r>
      <w:r w:rsidR="00216F7D" w:rsidRPr="00D10635">
        <w:t xml:space="preserve">? Environmental projects can be complex. It’s important to choose a consultant who can provide options to meet your needs. </w:t>
      </w:r>
    </w:p>
    <w:p w14:paraId="41FAF8F8" w14:textId="77777777" w:rsidR="00DB7DA7" w:rsidRPr="00D10635" w:rsidRDefault="00DB7DA7" w:rsidP="004D0E64">
      <w:pPr>
        <w:pStyle w:val="Bulletedlist"/>
        <w:ind w:left="720" w:hanging="720"/>
      </w:pPr>
      <w:r w:rsidRPr="00D10635">
        <w:t xml:space="preserve">Are there conflicts of interest? </w:t>
      </w:r>
    </w:p>
    <w:p w14:paraId="542E1A22" w14:textId="77777777" w:rsidR="00DB7DA7" w:rsidRPr="00D10635" w:rsidRDefault="00DB7DA7" w:rsidP="004D0E64">
      <w:pPr>
        <w:pStyle w:val="Bulletedlist"/>
        <w:ind w:left="720" w:hanging="720"/>
      </w:pPr>
      <w:r w:rsidRPr="00D10635">
        <w:t>Are the</w:t>
      </w:r>
      <w:r w:rsidR="00A02BF1" w:rsidRPr="00D10635">
        <w:t>ir</w:t>
      </w:r>
      <w:r w:rsidRPr="00D10635">
        <w:t xml:space="preserve"> timelines overly optimistic? Choose a consultant who is ready to handle changes.</w:t>
      </w:r>
      <w:r w:rsidR="00CE740C">
        <w:t xml:space="preserve"> </w:t>
      </w:r>
    </w:p>
    <w:p w14:paraId="07AD749B" w14:textId="77777777" w:rsidR="0036595A" w:rsidRPr="00D10635" w:rsidRDefault="0018448F" w:rsidP="0032560C">
      <w:pPr>
        <w:pStyle w:val="Question"/>
        <w:spacing w:before="200"/>
        <w:rPr>
          <w:rStyle w:val="Style1"/>
          <w:rFonts w:cs="Arial"/>
          <w:b/>
          <w:color w:val="17365D" w:themeColor="text2" w:themeShade="BF"/>
          <w:sz w:val="28"/>
          <w:szCs w:val="28"/>
        </w:rPr>
      </w:pP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 xml:space="preserve">For </w:t>
      </w:r>
      <w:r w:rsid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m</w:t>
      </w: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 xml:space="preserve">ore </w:t>
      </w:r>
      <w:r w:rsid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>i</w:t>
      </w:r>
      <w:r w:rsidRPr="00D10635">
        <w:rPr>
          <w:rStyle w:val="Style1"/>
          <w:rFonts w:cs="Arial"/>
          <w:b/>
          <w:color w:val="17365D" w:themeColor="text2" w:themeShade="BF"/>
          <w:sz w:val="28"/>
          <w:szCs w:val="28"/>
        </w:rPr>
        <w:t xml:space="preserve">nformation </w:t>
      </w:r>
    </w:p>
    <w:p w14:paraId="245F0127" w14:textId="28EDE0BC" w:rsidR="0018448F" w:rsidRPr="00260D2B" w:rsidRDefault="0018448F" w:rsidP="00D10635">
      <w:pPr>
        <w:pStyle w:val="BodyText"/>
        <w:rPr>
          <w:rFonts w:eastAsia="Times New Roman" w:cs="Times New Roman"/>
          <w:color w:val="000000"/>
        </w:rPr>
      </w:pPr>
      <w:r w:rsidRPr="0018448F">
        <w:t xml:space="preserve">For specific </w:t>
      </w:r>
      <w:r w:rsidR="007B14AD">
        <w:t xml:space="preserve">regulatory </w:t>
      </w:r>
      <w:r w:rsidRPr="0018448F">
        <w:t xml:space="preserve">questions, contact the </w:t>
      </w:r>
      <w:r w:rsidR="001D01B6">
        <w:t xml:space="preserve">Air Quality Air Permitting Hotline at (877) 5PERMIT (877-573-7648), the </w:t>
      </w:r>
      <w:r w:rsidRPr="00260D2B">
        <w:t xml:space="preserve">DEQ </w:t>
      </w:r>
      <w:r w:rsidR="00213866" w:rsidRPr="00260D2B">
        <w:t>Air Division</w:t>
      </w:r>
      <w:r w:rsidRPr="00260D2B">
        <w:t xml:space="preserve"> </w:t>
      </w:r>
      <w:r w:rsidR="00260D2B">
        <w:t xml:space="preserve">State Office </w:t>
      </w:r>
      <w:r w:rsidRPr="00260D2B">
        <w:t xml:space="preserve">at (208) 373-0502 or </w:t>
      </w:r>
      <w:r w:rsidR="007B14AD" w:rsidRPr="00260D2B">
        <w:t xml:space="preserve">the </w:t>
      </w:r>
      <w:r w:rsidR="001D01B6" w:rsidRPr="00260D2B">
        <w:t xml:space="preserve">Regional </w:t>
      </w:r>
      <w:r w:rsidR="001D01B6">
        <w:t>Air</w:t>
      </w:r>
      <w:r w:rsidR="001D01B6" w:rsidRPr="00260D2B">
        <w:t xml:space="preserve"> Manager </w:t>
      </w:r>
      <w:r w:rsidR="00A228E0" w:rsidRPr="00260D2B">
        <w:t>at</w:t>
      </w:r>
      <w:r w:rsidR="007B14AD" w:rsidRPr="00260D2B">
        <w:t xml:space="preserve"> </w:t>
      </w:r>
      <w:r w:rsidRPr="00260D2B">
        <w:t xml:space="preserve">your nearest DEQ regional office: </w:t>
      </w:r>
    </w:p>
    <w:p w14:paraId="6BBBFA66" w14:textId="77777777" w:rsidR="0032560C" w:rsidRPr="00260D2B" w:rsidRDefault="0032560C" w:rsidP="00D10635">
      <w:pPr>
        <w:pStyle w:val="Bulletedlist"/>
        <w:rPr>
          <w:rFonts w:eastAsia="Times New Roman" w:cs="Times New Roman"/>
          <w:color w:val="000000"/>
        </w:rPr>
        <w:sectPr w:rsidR="0032560C" w:rsidRPr="00260D2B" w:rsidSect="0032560C">
          <w:type w:val="continuous"/>
          <w:pgSz w:w="12240" w:h="15840"/>
          <w:pgMar w:top="1035" w:right="1440" w:bottom="1440" w:left="1440" w:header="720" w:footer="720" w:gutter="0"/>
          <w:cols w:space="720"/>
          <w:titlePg/>
          <w:docGrid w:linePitch="326"/>
        </w:sectPr>
      </w:pPr>
    </w:p>
    <w:p w14:paraId="258214F7" w14:textId="77777777" w:rsidR="0018448F" w:rsidRPr="00260D2B" w:rsidRDefault="0018448F" w:rsidP="00D10635">
      <w:pPr>
        <w:pStyle w:val="Bulletedlist"/>
      </w:pPr>
      <w:r w:rsidRPr="00260D2B">
        <w:t xml:space="preserve">Boise: (208) 373-0550 </w:t>
      </w:r>
    </w:p>
    <w:p w14:paraId="0A6B0F97" w14:textId="77777777" w:rsidR="0018448F" w:rsidRPr="00260D2B" w:rsidRDefault="0018448F" w:rsidP="00D10635">
      <w:pPr>
        <w:pStyle w:val="Bulletedlist"/>
      </w:pPr>
      <w:r w:rsidRPr="00260D2B">
        <w:t xml:space="preserve">Coeur d’Alene: (208) 769-1422 </w:t>
      </w:r>
    </w:p>
    <w:p w14:paraId="4841CEC0" w14:textId="77777777" w:rsidR="0018448F" w:rsidRPr="00260D2B" w:rsidRDefault="0018448F" w:rsidP="00D10635">
      <w:pPr>
        <w:pStyle w:val="Bulletedlist"/>
      </w:pPr>
      <w:r w:rsidRPr="00260D2B">
        <w:t xml:space="preserve">Idaho Falls: (208) 528-2650 </w:t>
      </w:r>
    </w:p>
    <w:p w14:paraId="1FA56CC0" w14:textId="77777777" w:rsidR="0018448F" w:rsidRPr="00260D2B" w:rsidRDefault="0018448F" w:rsidP="00345C0B">
      <w:pPr>
        <w:pStyle w:val="Bulletedlist"/>
      </w:pPr>
      <w:r w:rsidRPr="00260D2B">
        <w:t xml:space="preserve">Lewiston: (208) 799-4370 </w:t>
      </w:r>
    </w:p>
    <w:p w14:paraId="2849C2CA" w14:textId="77777777" w:rsidR="0018448F" w:rsidRPr="00260D2B" w:rsidRDefault="0018448F" w:rsidP="00345C0B">
      <w:pPr>
        <w:pStyle w:val="Bulletedlist"/>
      </w:pPr>
      <w:r w:rsidRPr="00260D2B">
        <w:t xml:space="preserve">Pocatello: (208) 236-6160 </w:t>
      </w:r>
    </w:p>
    <w:p w14:paraId="30C28C56" w14:textId="5908E037" w:rsidR="0018448F" w:rsidRPr="00260D2B" w:rsidRDefault="00E64A52" w:rsidP="0032560C">
      <w:pPr>
        <w:pStyle w:val="Bulletedlist"/>
        <w:spacing w:before="0"/>
        <w:sectPr w:rsidR="0018448F" w:rsidRPr="00260D2B" w:rsidSect="0032560C">
          <w:type w:val="continuous"/>
          <w:pgSz w:w="12240" w:h="15840"/>
          <w:pgMar w:top="1035" w:right="1440" w:bottom="1440" w:left="1440" w:header="720" w:footer="720" w:gutter="0"/>
          <w:cols w:num="2" w:space="720"/>
          <w:titlePg/>
          <w:docGrid w:linePitch="326"/>
        </w:sectPr>
      </w:pPr>
      <w:r w:rsidRPr="00260D2B">
        <w:t>Twin Falls: (208) 736-219</w:t>
      </w:r>
      <w:r w:rsidR="00260D2B" w:rsidRPr="00260D2B">
        <w:t>0</w:t>
      </w:r>
      <w:r w:rsidR="0032560C" w:rsidRPr="00260D2B">
        <w:br/>
      </w:r>
    </w:p>
    <w:p w14:paraId="328E87A0" w14:textId="77777777" w:rsidR="0018448F" w:rsidRPr="0032560C" w:rsidRDefault="0018448F" w:rsidP="0032560C">
      <w:pPr>
        <w:pStyle w:val="Bulletedlist"/>
        <w:numPr>
          <w:ilvl w:val="0"/>
          <w:numId w:val="0"/>
        </w:numPr>
        <w:spacing w:before="0"/>
        <w:ind w:left="720"/>
        <w:rPr>
          <w:rFonts w:cs="Times New Roman"/>
        </w:rPr>
      </w:pPr>
    </w:p>
    <w:sectPr w:rsidR="0018448F" w:rsidRPr="0032560C" w:rsidSect="0018448F">
      <w:type w:val="continuous"/>
      <w:pgSz w:w="12240" w:h="15840"/>
      <w:pgMar w:top="1035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BD40C" w14:textId="77777777" w:rsidR="00AF1944" w:rsidRDefault="00AF1944">
      <w:r>
        <w:separator/>
      </w:r>
    </w:p>
  </w:endnote>
  <w:endnote w:type="continuationSeparator" w:id="0">
    <w:p w14:paraId="763D7128" w14:textId="77777777" w:rsidR="00AF1944" w:rsidRDefault="00AF1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28948" w14:textId="37289F58" w:rsidR="00691566" w:rsidRPr="00BF6745" w:rsidRDefault="001D01B6" w:rsidP="00BF6745">
    <w:pPr>
      <w:pStyle w:val="Footer"/>
    </w:pPr>
    <w:sdt>
      <w:sdtPr>
        <w:alias w:val="Issue/Topic"/>
        <w:tag w:val=""/>
        <w:id w:val="435646528"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EndPr/>
      <w:sdtContent>
        <w:r w:rsidR="0096254F">
          <w:t>May 2022</w:t>
        </w:r>
      </w:sdtContent>
    </w:sdt>
    <w:r w:rsidR="00926AC9">
      <w:t xml:space="preserve"> </w:t>
    </w:r>
    <w:r w:rsidR="003C5BC2">
      <w:ptab w:relativeTo="margin" w:alignment="right" w:leader="none"/>
    </w:r>
    <w:r w:rsidR="003C5BC2" w:rsidRPr="003C5BC2">
      <w:fldChar w:fldCharType="begin"/>
    </w:r>
    <w:r w:rsidR="003C5BC2" w:rsidRPr="003C5BC2">
      <w:instrText xml:space="preserve"> PAGE   \* MERGEFORMAT </w:instrText>
    </w:r>
    <w:r w:rsidR="003C5BC2" w:rsidRPr="003C5BC2">
      <w:fldChar w:fldCharType="separate"/>
    </w:r>
    <w:r w:rsidR="00750D83">
      <w:rPr>
        <w:noProof/>
      </w:rPr>
      <w:t>2</w:t>
    </w:r>
    <w:r w:rsidR="003C5BC2" w:rsidRPr="003C5BC2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C826E" w14:textId="2CFFE57C" w:rsidR="006A5846" w:rsidRPr="00BF6745" w:rsidRDefault="001D01B6" w:rsidP="006A5846">
    <w:pPr>
      <w:pStyle w:val="Footer"/>
    </w:pPr>
    <w:sdt>
      <w:sdtPr>
        <w:alias w:val="Issue/Topic"/>
        <w:tag w:val=""/>
        <w:id w:val="-1579055771"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EndPr/>
      <w:sdtContent>
        <w:r w:rsidR="0096254F">
          <w:t>May 2022</w:t>
        </w:r>
      </w:sdtContent>
    </w:sdt>
    <w:r w:rsidR="003E5E99">
      <w:t xml:space="preserve"> </w:t>
    </w:r>
    <w:r w:rsidR="006A5846">
      <w:ptab w:relativeTo="margin" w:alignment="right" w:leader="none"/>
    </w:r>
    <w:r w:rsidR="006A5846" w:rsidRPr="003C5BC2">
      <w:fldChar w:fldCharType="begin"/>
    </w:r>
    <w:r w:rsidR="006A5846" w:rsidRPr="003C5BC2">
      <w:instrText xml:space="preserve"> PAGE   \* MERGEFORMAT </w:instrText>
    </w:r>
    <w:r w:rsidR="006A5846" w:rsidRPr="003C5BC2">
      <w:fldChar w:fldCharType="separate"/>
    </w:r>
    <w:r w:rsidR="00EB47D2">
      <w:rPr>
        <w:noProof/>
      </w:rPr>
      <w:t>1</w:t>
    </w:r>
    <w:r w:rsidR="006A5846" w:rsidRPr="003C5BC2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8A1C4" w14:textId="77777777" w:rsidR="00AF1944" w:rsidRDefault="00AF1944">
      <w:r>
        <w:separator/>
      </w:r>
    </w:p>
  </w:footnote>
  <w:footnote w:type="continuationSeparator" w:id="0">
    <w:p w14:paraId="5FFE343E" w14:textId="77777777" w:rsidR="00AF1944" w:rsidRDefault="00AF1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2EF76" w14:textId="2FB1D0D1" w:rsidR="00BF6745" w:rsidRPr="003C5BC2" w:rsidRDefault="003C5BC2" w:rsidP="003C5BC2">
    <w:pPr>
      <w:pStyle w:val="Header"/>
    </w:pPr>
    <w:r>
      <w:ptab w:relativeTo="margin" w:alignment="right" w:leader="none"/>
    </w:r>
    <w:sdt>
      <w:sdtPr>
        <w:id w:val="1071236900"/>
      </w:sdtPr>
      <w:sdtEndPr/>
      <w:sdtContent>
        <w:r w:rsidR="00A5433D">
          <w:t xml:space="preserve">Choosing an </w:t>
        </w:r>
        <w:r w:rsidR="00490AFB">
          <w:t>Air Permitting</w:t>
        </w:r>
        <w:r w:rsidR="00A5433D">
          <w:t xml:space="preserve"> Consultant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403F"/>
    <w:multiLevelType w:val="hybridMultilevel"/>
    <w:tmpl w:val="C4E88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97D6C"/>
    <w:multiLevelType w:val="multilevel"/>
    <w:tmpl w:val="F23EF51E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-5"/>
        <w:w w:val="105"/>
        <w:sz w:val="24"/>
        <w:u w:val="single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39586B"/>
    <w:multiLevelType w:val="hybridMultilevel"/>
    <w:tmpl w:val="B394D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940FB"/>
    <w:multiLevelType w:val="hybridMultilevel"/>
    <w:tmpl w:val="4E3A786C"/>
    <w:lvl w:ilvl="0" w:tplc="69961A92">
      <w:start w:val="1"/>
      <w:numFmt w:val="upperLetter"/>
      <w:pStyle w:val="Appendixtitle"/>
      <w:suff w:val="space"/>
      <w:lvlText w:val="Appendix %1."/>
      <w:lvlJc w:val="left"/>
      <w:pPr>
        <w:ind w:left="2160" w:hanging="21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27D95"/>
    <w:multiLevelType w:val="hybridMultilevel"/>
    <w:tmpl w:val="38EC4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553E08"/>
    <w:multiLevelType w:val="hybridMultilevel"/>
    <w:tmpl w:val="06007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21CBE"/>
    <w:multiLevelType w:val="multilevel"/>
    <w:tmpl w:val="CEF8A2C2"/>
    <w:lvl w:ilvl="0">
      <w:start w:val="1"/>
      <w:numFmt w:val="decimal"/>
      <w:lvlText w:val="%1."/>
      <w:lvlJc w:val="left"/>
      <w:pPr>
        <w:tabs>
          <w:tab w:val="decimal" w:pos="576"/>
        </w:tabs>
        <w:ind w:left="720"/>
      </w:pPr>
      <w:rPr>
        <w:rFonts w:ascii="Times New Roman" w:hAnsi="Times New Roman"/>
        <w:strike w:val="0"/>
        <w:color w:val="000000"/>
        <w:spacing w:val="-1"/>
        <w:w w:val="105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A8747B6"/>
    <w:multiLevelType w:val="hybridMultilevel"/>
    <w:tmpl w:val="764EF9C0"/>
    <w:lvl w:ilvl="0" w:tplc="E1783B54">
      <w:start w:val="1"/>
      <w:numFmt w:val="bullet"/>
      <w:pStyle w:val="Bulletedlist"/>
      <w:lvlText w:val=""/>
      <w:lvlJc w:val="left"/>
      <w:rPr>
        <w:rFonts w:ascii="Symbol" w:hAnsi="Symbol"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C666DFF2">
      <w:start w:val="1"/>
      <w:numFmt w:val="bullet"/>
      <w:pStyle w:val="Bulletedlist2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3557EF"/>
    <w:multiLevelType w:val="multilevel"/>
    <w:tmpl w:val="8176F43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2BC075C"/>
    <w:multiLevelType w:val="hybridMultilevel"/>
    <w:tmpl w:val="2738E3B8"/>
    <w:lvl w:ilvl="0" w:tplc="C28E4004">
      <w:start w:val="1"/>
      <w:numFmt w:val="decimal"/>
      <w:pStyle w:val="Numberedlist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026BF9"/>
    <w:multiLevelType w:val="hybridMultilevel"/>
    <w:tmpl w:val="FAFE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042EA8"/>
    <w:multiLevelType w:val="multilevel"/>
    <w:tmpl w:val="5BD8C0D4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-7"/>
        <w:w w:val="105"/>
        <w:sz w:val="24"/>
        <w:u w:val="single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D7D6780"/>
    <w:multiLevelType w:val="hybridMultilevel"/>
    <w:tmpl w:val="B1128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26153"/>
    <w:multiLevelType w:val="multilevel"/>
    <w:tmpl w:val="D4B01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52053FAF"/>
    <w:multiLevelType w:val="hybridMultilevel"/>
    <w:tmpl w:val="E09C5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964B0B"/>
    <w:multiLevelType w:val="hybridMultilevel"/>
    <w:tmpl w:val="4B2EA8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ED178C"/>
    <w:multiLevelType w:val="hybridMultilevel"/>
    <w:tmpl w:val="28BAE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170283"/>
    <w:multiLevelType w:val="hybridMultilevel"/>
    <w:tmpl w:val="3092A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E755B4"/>
    <w:multiLevelType w:val="hybridMultilevel"/>
    <w:tmpl w:val="56EE7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915327">
    <w:abstractNumId w:val="1"/>
  </w:num>
  <w:num w:numId="2" w16cid:durableId="1891960660">
    <w:abstractNumId w:val="6"/>
  </w:num>
  <w:num w:numId="3" w16cid:durableId="1927224238">
    <w:abstractNumId w:val="11"/>
  </w:num>
  <w:num w:numId="4" w16cid:durableId="1686132932">
    <w:abstractNumId w:val="3"/>
  </w:num>
  <w:num w:numId="5" w16cid:durableId="1322738981">
    <w:abstractNumId w:val="7"/>
  </w:num>
  <w:num w:numId="6" w16cid:durableId="1089929219">
    <w:abstractNumId w:val="7"/>
  </w:num>
  <w:num w:numId="7" w16cid:durableId="2037730247">
    <w:abstractNumId w:val="9"/>
  </w:num>
  <w:num w:numId="8" w16cid:durableId="1672637267">
    <w:abstractNumId w:val="8"/>
  </w:num>
  <w:num w:numId="9" w16cid:durableId="503126557">
    <w:abstractNumId w:val="8"/>
  </w:num>
  <w:num w:numId="10" w16cid:durableId="1980305498">
    <w:abstractNumId w:val="8"/>
  </w:num>
  <w:num w:numId="11" w16cid:durableId="28842324">
    <w:abstractNumId w:val="8"/>
  </w:num>
  <w:num w:numId="12" w16cid:durableId="878128233">
    <w:abstractNumId w:val="8"/>
  </w:num>
  <w:num w:numId="13" w16cid:durableId="1438479754">
    <w:abstractNumId w:val="8"/>
  </w:num>
  <w:num w:numId="14" w16cid:durableId="2095979060">
    <w:abstractNumId w:val="8"/>
  </w:num>
  <w:num w:numId="15" w16cid:durableId="1308514529">
    <w:abstractNumId w:val="8"/>
  </w:num>
  <w:num w:numId="16" w16cid:durableId="1938437739">
    <w:abstractNumId w:val="8"/>
  </w:num>
  <w:num w:numId="17" w16cid:durableId="532614363">
    <w:abstractNumId w:val="3"/>
  </w:num>
  <w:num w:numId="18" w16cid:durableId="874587003">
    <w:abstractNumId w:val="7"/>
  </w:num>
  <w:num w:numId="19" w16cid:durableId="1983607968">
    <w:abstractNumId w:val="7"/>
  </w:num>
  <w:num w:numId="20" w16cid:durableId="426344160">
    <w:abstractNumId w:val="9"/>
  </w:num>
  <w:num w:numId="21" w16cid:durableId="830557488">
    <w:abstractNumId w:val="13"/>
  </w:num>
  <w:num w:numId="22" w16cid:durableId="1004210930">
    <w:abstractNumId w:val="18"/>
  </w:num>
  <w:num w:numId="23" w16cid:durableId="1495412777">
    <w:abstractNumId w:val="16"/>
  </w:num>
  <w:num w:numId="24" w16cid:durableId="1255674801">
    <w:abstractNumId w:val="15"/>
  </w:num>
  <w:num w:numId="25" w16cid:durableId="1792936912">
    <w:abstractNumId w:val="12"/>
  </w:num>
  <w:num w:numId="26" w16cid:durableId="118033958">
    <w:abstractNumId w:val="5"/>
  </w:num>
  <w:num w:numId="27" w16cid:durableId="1330794503">
    <w:abstractNumId w:val="17"/>
  </w:num>
  <w:num w:numId="28" w16cid:durableId="1302223352">
    <w:abstractNumId w:val="4"/>
  </w:num>
  <w:num w:numId="29" w16cid:durableId="680745725">
    <w:abstractNumId w:val="14"/>
  </w:num>
  <w:num w:numId="30" w16cid:durableId="1279530697">
    <w:abstractNumId w:val="2"/>
  </w:num>
  <w:num w:numId="31" w16cid:durableId="1994793367">
    <w:abstractNumId w:val="10"/>
  </w:num>
  <w:num w:numId="32" w16cid:durableId="422460684">
    <w:abstractNumId w:val="0"/>
  </w:num>
  <w:num w:numId="33" w16cid:durableId="1883901794">
    <w:abstractNumId w:val="7"/>
  </w:num>
  <w:num w:numId="34" w16cid:durableId="1859656803">
    <w:abstractNumId w:val="9"/>
  </w:num>
  <w:num w:numId="35" w16cid:durableId="1263489726">
    <w:abstractNumId w:val="7"/>
  </w:num>
  <w:num w:numId="36" w16cid:durableId="1158800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0B"/>
    <w:rsid w:val="000005D7"/>
    <w:rsid w:val="00003EBD"/>
    <w:rsid w:val="00007A5E"/>
    <w:rsid w:val="00015EBB"/>
    <w:rsid w:val="00022218"/>
    <w:rsid w:val="0002790D"/>
    <w:rsid w:val="00060796"/>
    <w:rsid w:val="00060801"/>
    <w:rsid w:val="0006458D"/>
    <w:rsid w:val="0007756D"/>
    <w:rsid w:val="00080CC0"/>
    <w:rsid w:val="00095DA8"/>
    <w:rsid w:val="000C079E"/>
    <w:rsid w:val="001255C7"/>
    <w:rsid w:val="00153629"/>
    <w:rsid w:val="001658EC"/>
    <w:rsid w:val="00171AD4"/>
    <w:rsid w:val="00174750"/>
    <w:rsid w:val="0018448F"/>
    <w:rsid w:val="001C2CCD"/>
    <w:rsid w:val="001D01B6"/>
    <w:rsid w:val="001D07A7"/>
    <w:rsid w:val="001E015A"/>
    <w:rsid w:val="00203F64"/>
    <w:rsid w:val="00210B1F"/>
    <w:rsid w:val="00213866"/>
    <w:rsid w:val="00216F7D"/>
    <w:rsid w:val="00222E27"/>
    <w:rsid w:val="0022364E"/>
    <w:rsid w:val="00224C23"/>
    <w:rsid w:val="00232158"/>
    <w:rsid w:val="00240FEB"/>
    <w:rsid w:val="00260D2B"/>
    <w:rsid w:val="00261D83"/>
    <w:rsid w:val="00287CAF"/>
    <w:rsid w:val="002C7C45"/>
    <w:rsid w:val="002D038F"/>
    <w:rsid w:val="002E63E4"/>
    <w:rsid w:val="002F3AF8"/>
    <w:rsid w:val="0030336A"/>
    <w:rsid w:val="003036B8"/>
    <w:rsid w:val="00312882"/>
    <w:rsid w:val="00323C32"/>
    <w:rsid w:val="0032560C"/>
    <w:rsid w:val="0032656A"/>
    <w:rsid w:val="00335D9B"/>
    <w:rsid w:val="00345C0B"/>
    <w:rsid w:val="00352655"/>
    <w:rsid w:val="003577CD"/>
    <w:rsid w:val="0036595A"/>
    <w:rsid w:val="00380C85"/>
    <w:rsid w:val="00397CA4"/>
    <w:rsid w:val="003A200A"/>
    <w:rsid w:val="003B7226"/>
    <w:rsid w:val="003C5BC2"/>
    <w:rsid w:val="003E5E99"/>
    <w:rsid w:val="00404B90"/>
    <w:rsid w:val="00420F24"/>
    <w:rsid w:val="00422FD9"/>
    <w:rsid w:val="004355DA"/>
    <w:rsid w:val="00456D80"/>
    <w:rsid w:val="00490AFB"/>
    <w:rsid w:val="004A3553"/>
    <w:rsid w:val="004A5B40"/>
    <w:rsid w:val="004A62E3"/>
    <w:rsid w:val="004B0E7D"/>
    <w:rsid w:val="004B1005"/>
    <w:rsid w:val="004D0E64"/>
    <w:rsid w:val="004D3835"/>
    <w:rsid w:val="004D3A10"/>
    <w:rsid w:val="004F3510"/>
    <w:rsid w:val="0050407A"/>
    <w:rsid w:val="00510DF1"/>
    <w:rsid w:val="00512FC4"/>
    <w:rsid w:val="0052255E"/>
    <w:rsid w:val="00523585"/>
    <w:rsid w:val="00534939"/>
    <w:rsid w:val="00550B7A"/>
    <w:rsid w:val="005651A6"/>
    <w:rsid w:val="005738E9"/>
    <w:rsid w:val="00585970"/>
    <w:rsid w:val="005935C7"/>
    <w:rsid w:val="005C781F"/>
    <w:rsid w:val="005D5D9A"/>
    <w:rsid w:val="005D6DA0"/>
    <w:rsid w:val="005D780F"/>
    <w:rsid w:val="005E2883"/>
    <w:rsid w:val="005F1867"/>
    <w:rsid w:val="0066196E"/>
    <w:rsid w:val="006742EF"/>
    <w:rsid w:val="00680E8B"/>
    <w:rsid w:val="00691566"/>
    <w:rsid w:val="00692A64"/>
    <w:rsid w:val="006A5846"/>
    <w:rsid w:val="006E18DB"/>
    <w:rsid w:val="006E3B57"/>
    <w:rsid w:val="0074743A"/>
    <w:rsid w:val="00750D83"/>
    <w:rsid w:val="00752A61"/>
    <w:rsid w:val="00753D56"/>
    <w:rsid w:val="00756F36"/>
    <w:rsid w:val="00775D42"/>
    <w:rsid w:val="00782949"/>
    <w:rsid w:val="0078389A"/>
    <w:rsid w:val="0079301D"/>
    <w:rsid w:val="007A17F4"/>
    <w:rsid w:val="007A700F"/>
    <w:rsid w:val="007A7FDB"/>
    <w:rsid w:val="007B14AD"/>
    <w:rsid w:val="007F18BE"/>
    <w:rsid w:val="008028D3"/>
    <w:rsid w:val="00821C1E"/>
    <w:rsid w:val="00835760"/>
    <w:rsid w:val="00862F68"/>
    <w:rsid w:val="00864C4C"/>
    <w:rsid w:val="00864E2C"/>
    <w:rsid w:val="00871891"/>
    <w:rsid w:val="008C65AF"/>
    <w:rsid w:val="008E7C9B"/>
    <w:rsid w:val="008F5CB1"/>
    <w:rsid w:val="00903250"/>
    <w:rsid w:val="00905998"/>
    <w:rsid w:val="00926AC9"/>
    <w:rsid w:val="00927361"/>
    <w:rsid w:val="00935C04"/>
    <w:rsid w:val="009447E9"/>
    <w:rsid w:val="00953972"/>
    <w:rsid w:val="00960189"/>
    <w:rsid w:val="0096254F"/>
    <w:rsid w:val="00977107"/>
    <w:rsid w:val="0098082D"/>
    <w:rsid w:val="00984A40"/>
    <w:rsid w:val="00984BB2"/>
    <w:rsid w:val="00997304"/>
    <w:rsid w:val="009A6D55"/>
    <w:rsid w:val="009C11C6"/>
    <w:rsid w:val="009C40CF"/>
    <w:rsid w:val="009F448F"/>
    <w:rsid w:val="00A02BF1"/>
    <w:rsid w:val="00A04B6B"/>
    <w:rsid w:val="00A07802"/>
    <w:rsid w:val="00A228E0"/>
    <w:rsid w:val="00A337F5"/>
    <w:rsid w:val="00A4165D"/>
    <w:rsid w:val="00A4378B"/>
    <w:rsid w:val="00A5433D"/>
    <w:rsid w:val="00AA102D"/>
    <w:rsid w:val="00AC346A"/>
    <w:rsid w:val="00AD0350"/>
    <w:rsid w:val="00AE1052"/>
    <w:rsid w:val="00AF1944"/>
    <w:rsid w:val="00B52F59"/>
    <w:rsid w:val="00B54F97"/>
    <w:rsid w:val="00B649F6"/>
    <w:rsid w:val="00B81CA3"/>
    <w:rsid w:val="00B91365"/>
    <w:rsid w:val="00BA6625"/>
    <w:rsid w:val="00BB378F"/>
    <w:rsid w:val="00BC3FD7"/>
    <w:rsid w:val="00BC79D3"/>
    <w:rsid w:val="00BD5BCC"/>
    <w:rsid w:val="00BD684F"/>
    <w:rsid w:val="00BE3602"/>
    <w:rsid w:val="00BE4156"/>
    <w:rsid w:val="00BF6745"/>
    <w:rsid w:val="00C17F18"/>
    <w:rsid w:val="00C33971"/>
    <w:rsid w:val="00C470D4"/>
    <w:rsid w:val="00C74A54"/>
    <w:rsid w:val="00C80DEB"/>
    <w:rsid w:val="00C82AFF"/>
    <w:rsid w:val="00C83AA5"/>
    <w:rsid w:val="00C87CB9"/>
    <w:rsid w:val="00C91D58"/>
    <w:rsid w:val="00CA57F9"/>
    <w:rsid w:val="00CE6FAB"/>
    <w:rsid w:val="00CE740C"/>
    <w:rsid w:val="00D02B6C"/>
    <w:rsid w:val="00D10635"/>
    <w:rsid w:val="00D54B12"/>
    <w:rsid w:val="00DB180B"/>
    <w:rsid w:val="00DB7DA7"/>
    <w:rsid w:val="00DD3082"/>
    <w:rsid w:val="00DE187F"/>
    <w:rsid w:val="00DE381B"/>
    <w:rsid w:val="00DF2DCF"/>
    <w:rsid w:val="00E03ED9"/>
    <w:rsid w:val="00E21E87"/>
    <w:rsid w:val="00E45534"/>
    <w:rsid w:val="00E4657B"/>
    <w:rsid w:val="00E64A52"/>
    <w:rsid w:val="00E722D0"/>
    <w:rsid w:val="00E83329"/>
    <w:rsid w:val="00E92A1B"/>
    <w:rsid w:val="00EA0190"/>
    <w:rsid w:val="00EA066A"/>
    <w:rsid w:val="00EA2E04"/>
    <w:rsid w:val="00EA7798"/>
    <w:rsid w:val="00EB003A"/>
    <w:rsid w:val="00EB47D2"/>
    <w:rsid w:val="00EC10D8"/>
    <w:rsid w:val="00EC6FC3"/>
    <w:rsid w:val="00ED33DD"/>
    <w:rsid w:val="00EE5051"/>
    <w:rsid w:val="00EF5A7E"/>
    <w:rsid w:val="00F05425"/>
    <w:rsid w:val="00F31AD6"/>
    <w:rsid w:val="00F35B84"/>
    <w:rsid w:val="00F37E8A"/>
    <w:rsid w:val="00F40066"/>
    <w:rsid w:val="00F40B7F"/>
    <w:rsid w:val="00F53D25"/>
    <w:rsid w:val="00F646E3"/>
    <w:rsid w:val="00F75858"/>
    <w:rsid w:val="00F83659"/>
    <w:rsid w:val="00FF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D320FA1"/>
  <w15:docId w15:val="{C5AB7257-F3A4-4C34-88EC-F0E7B1938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C0B"/>
    <w:pPr>
      <w:widowControl w:val="0"/>
      <w:kinsoku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5C0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5C0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BodyText"/>
    <w:link w:val="Heading3Char"/>
    <w:uiPriority w:val="2"/>
    <w:semiHidden/>
    <w:unhideWhenUsed/>
    <w:qFormat/>
    <w:rsid w:val="00BF6745"/>
    <w:pPr>
      <w:keepNext/>
      <w:keepLines/>
      <w:numPr>
        <w:ilvl w:val="2"/>
        <w:numId w:val="16"/>
      </w:numPr>
      <w:spacing w:before="240"/>
      <w:outlineLvl w:val="2"/>
    </w:pPr>
    <w:rPr>
      <w:rFonts w:ascii="Arial" w:eastAsiaTheme="majorEastAsia" w:hAnsi="Arial" w:cstheme="majorBidi"/>
      <w:b/>
      <w:bCs/>
      <w:color w:val="000000" w:themeColor="text1"/>
    </w:rPr>
  </w:style>
  <w:style w:type="paragraph" w:styleId="Heading4">
    <w:name w:val="heading 4"/>
    <w:basedOn w:val="Normal"/>
    <w:next w:val="BodyText"/>
    <w:link w:val="Heading4Char"/>
    <w:uiPriority w:val="2"/>
    <w:semiHidden/>
    <w:unhideWhenUsed/>
    <w:qFormat/>
    <w:rsid w:val="00BF6745"/>
    <w:pPr>
      <w:keepNext/>
      <w:keepLines/>
      <w:numPr>
        <w:ilvl w:val="3"/>
        <w:numId w:val="16"/>
      </w:numPr>
      <w:spacing w:before="240"/>
      <w:outlineLvl w:val="3"/>
    </w:pPr>
    <w:rPr>
      <w:rFonts w:ascii="Arial" w:eastAsiaTheme="majorEastAsia" w:hAnsi="Arial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BodyText"/>
    <w:link w:val="Heading5Char"/>
    <w:uiPriority w:val="2"/>
    <w:semiHidden/>
    <w:unhideWhenUsed/>
    <w:qFormat/>
    <w:rsid w:val="00BF6745"/>
    <w:pPr>
      <w:keepNext/>
      <w:keepLines/>
      <w:numPr>
        <w:ilvl w:val="4"/>
        <w:numId w:val="16"/>
      </w:numPr>
      <w:spacing w:before="240"/>
      <w:outlineLvl w:val="4"/>
    </w:pPr>
    <w:rPr>
      <w:rFonts w:ascii="Arial" w:eastAsiaTheme="majorEastAsia" w:hAnsi="Arial" w:cstheme="majorBidi"/>
      <w:b/>
      <w:color w:val="000000" w:themeColor="text1"/>
    </w:rPr>
  </w:style>
  <w:style w:type="paragraph" w:styleId="Heading6">
    <w:name w:val="heading 6"/>
    <w:basedOn w:val="Normal"/>
    <w:next w:val="BodyText"/>
    <w:link w:val="Heading6Char"/>
    <w:uiPriority w:val="2"/>
    <w:semiHidden/>
    <w:unhideWhenUsed/>
    <w:qFormat/>
    <w:rsid w:val="00BF6745"/>
    <w:pPr>
      <w:keepNext/>
      <w:keepLines/>
      <w:numPr>
        <w:ilvl w:val="5"/>
        <w:numId w:val="16"/>
      </w:numPr>
      <w:spacing w:before="240"/>
      <w:outlineLvl w:val="5"/>
    </w:pPr>
    <w:rPr>
      <w:rFonts w:ascii="Arial" w:eastAsiaTheme="majorEastAsia" w:hAnsi="Arial" w:cstheme="majorBidi"/>
      <w:i/>
      <w:iCs/>
      <w:color w:val="000000" w:themeColor="text1"/>
    </w:rPr>
  </w:style>
  <w:style w:type="paragraph" w:styleId="Heading7">
    <w:name w:val="heading 7"/>
    <w:basedOn w:val="Normal"/>
    <w:next w:val="BodyText"/>
    <w:link w:val="Heading7Char"/>
    <w:uiPriority w:val="2"/>
    <w:semiHidden/>
    <w:unhideWhenUsed/>
    <w:qFormat/>
    <w:rsid w:val="00BF6745"/>
    <w:pPr>
      <w:keepNext/>
      <w:keepLines/>
      <w:numPr>
        <w:ilvl w:val="6"/>
        <w:numId w:val="1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rsid w:val="00BF6745"/>
    <w:pPr>
      <w:keepNext/>
      <w:keepLines/>
      <w:numPr>
        <w:ilvl w:val="7"/>
        <w:numId w:val="1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rsid w:val="00BF6745"/>
    <w:pPr>
      <w:keepNext/>
      <w:keepLines/>
      <w:numPr>
        <w:ilvl w:val="8"/>
        <w:numId w:val="21"/>
      </w:numPr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45C0B"/>
    <w:pPr>
      <w:widowControl/>
      <w:pBdr>
        <w:top w:val="single" w:sz="4" w:space="1" w:color="auto"/>
      </w:pBdr>
      <w:tabs>
        <w:tab w:val="center" w:pos="4680"/>
        <w:tab w:val="right" w:pos="9360"/>
      </w:tabs>
      <w:kinsoku/>
      <w:jc w:val="center"/>
    </w:pPr>
    <w:rPr>
      <w:rFonts w:ascii="Arial" w:eastAsiaTheme="minorHAnsi" w:hAnsi="Arial" w:cstheme="minorBid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45C0B"/>
    <w:rPr>
      <w:rFonts w:ascii="Arial" w:eastAsiaTheme="minorHAnsi" w:hAnsi="Arial" w:cstheme="minorBidi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5C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C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45C0B"/>
    <w:pPr>
      <w:widowControl/>
      <w:pBdr>
        <w:bottom w:val="single" w:sz="4" w:space="1" w:color="auto"/>
      </w:pBdr>
      <w:tabs>
        <w:tab w:val="center" w:pos="4680"/>
        <w:tab w:val="right" w:pos="9360"/>
      </w:tabs>
      <w:kinsoku/>
      <w:jc w:val="right"/>
    </w:pPr>
    <w:rPr>
      <w:rFonts w:ascii="Arial" w:eastAsiaTheme="minorHAnsi" w:hAnsi="Arial" w:cs="Arial"/>
      <w:sz w:val="20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45C0B"/>
    <w:rPr>
      <w:rFonts w:ascii="Arial" w:eastAsiaTheme="minorHAnsi" w:hAnsi="Arial" w:cs="Arial"/>
      <w:szCs w:val="18"/>
    </w:rPr>
  </w:style>
  <w:style w:type="paragraph" w:styleId="BodyText">
    <w:name w:val="Body Text"/>
    <w:basedOn w:val="Normal"/>
    <w:link w:val="BodyTextChar"/>
    <w:qFormat/>
    <w:rsid w:val="0032560C"/>
    <w:pPr>
      <w:widowControl/>
      <w:kinsoku/>
      <w:spacing w:before="60"/>
    </w:pPr>
    <w:rPr>
      <w:rFonts w:eastAsiaTheme="minorHAnsi" w:cstheme="minorBidi"/>
    </w:rPr>
  </w:style>
  <w:style w:type="character" w:customStyle="1" w:styleId="BodyTextChar">
    <w:name w:val="Body Text Char"/>
    <w:basedOn w:val="DefaultParagraphFont"/>
    <w:link w:val="BodyText"/>
    <w:rsid w:val="0032560C"/>
    <w:rPr>
      <w:rFonts w:eastAsiaTheme="minorHAnsi" w:cstheme="minorBidi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345C0B"/>
    <w:pPr>
      <w:widowControl/>
      <w:kinsoku/>
      <w:contextualSpacing/>
    </w:pPr>
    <w:rPr>
      <w:rFonts w:ascii="Arial" w:hAnsi="Arial"/>
      <w:b/>
      <w:color w:val="000000"/>
      <w:spacing w:val="5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99"/>
    <w:rsid w:val="00345C0B"/>
    <w:rPr>
      <w:rFonts w:ascii="Arial" w:hAnsi="Arial"/>
      <w:b/>
      <w:color w:val="000000"/>
      <w:spacing w:val="5"/>
      <w:kern w:val="28"/>
      <w:sz w:val="36"/>
      <w:szCs w:val="36"/>
    </w:rPr>
  </w:style>
  <w:style w:type="table" w:customStyle="1" w:styleId="TableGrid1">
    <w:name w:val="Table Grid1"/>
    <w:basedOn w:val="TableNormal"/>
    <w:next w:val="TableGrid"/>
    <w:uiPriority w:val="59"/>
    <w:rsid w:val="00BF674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qFormat/>
    <w:rsid w:val="00345C0B"/>
    <w:pPr>
      <w:widowControl/>
      <w:kinsoku/>
      <w:spacing w:before="120" w:after="480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345C0B"/>
    <w:rPr>
      <w:rFonts w:ascii="Arial" w:hAnsi="Arial"/>
      <w:sz w:val="24"/>
      <w:szCs w:val="24"/>
    </w:rPr>
  </w:style>
  <w:style w:type="table" w:styleId="TableGrid">
    <w:name w:val="Table Grid"/>
    <w:basedOn w:val="TableNormal"/>
    <w:uiPriority w:val="59"/>
    <w:rsid w:val="00345C0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endixtitle">
    <w:name w:val="Appendix title"/>
    <w:basedOn w:val="Heading1"/>
    <w:uiPriority w:val="4"/>
    <w:qFormat/>
    <w:rsid w:val="00BF6745"/>
    <w:pPr>
      <w:numPr>
        <w:numId w:val="17"/>
      </w:numPr>
    </w:pPr>
  </w:style>
  <w:style w:type="character" w:customStyle="1" w:styleId="Heading1Char">
    <w:name w:val="Heading 1 Char"/>
    <w:link w:val="Heading1"/>
    <w:uiPriority w:val="9"/>
    <w:rsid w:val="00345C0B"/>
    <w:rPr>
      <w:rFonts w:ascii="Cambria" w:hAnsi="Cambria"/>
      <w:b/>
      <w:bCs/>
      <w:kern w:val="32"/>
      <w:sz w:val="32"/>
      <w:szCs w:val="32"/>
    </w:rPr>
  </w:style>
  <w:style w:type="paragraph" w:customStyle="1" w:styleId="Backcoverspace">
    <w:name w:val="Back cover space"/>
    <w:basedOn w:val="BodyText"/>
    <w:uiPriority w:val="99"/>
    <w:qFormat/>
    <w:rsid w:val="00BF6745"/>
    <w:pPr>
      <w:spacing w:before="10560"/>
    </w:pPr>
  </w:style>
  <w:style w:type="paragraph" w:customStyle="1" w:styleId="Blockquote">
    <w:name w:val="Block quote"/>
    <w:basedOn w:val="BodyText"/>
    <w:uiPriority w:val="5"/>
    <w:qFormat/>
    <w:rsid w:val="00BF6745"/>
    <w:pPr>
      <w:ind w:left="720"/>
    </w:pPr>
    <w:rPr>
      <w:sz w:val="20"/>
    </w:rPr>
  </w:style>
  <w:style w:type="paragraph" w:customStyle="1" w:styleId="Bodytextfirstparagraph">
    <w:name w:val="Body text first paragraph"/>
    <w:basedOn w:val="BodyText"/>
    <w:next w:val="BodyText"/>
    <w:uiPriority w:val="99"/>
    <w:qFormat/>
    <w:rsid w:val="00BF6745"/>
  </w:style>
  <w:style w:type="paragraph" w:customStyle="1" w:styleId="Bodytextnospacing">
    <w:name w:val="Body text no spacing"/>
    <w:basedOn w:val="BodyText"/>
    <w:uiPriority w:val="99"/>
    <w:qFormat/>
    <w:rsid w:val="00BF6745"/>
    <w:pPr>
      <w:spacing w:before="0"/>
    </w:pPr>
  </w:style>
  <w:style w:type="paragraph" w:customStyle="1" w:styleId="Bulletedlist">
    <w:name w:val="Bulleted list"/>
    <w:basedOn w:val="BodyText"/>
    <w:qFormat/>
    <w:rsid w:val="00345C0B"/>
    <w:pPr>
      <w:numPr>
        <w:numId w:val="35"/>
      </w:numPr>
      <w:contextualSpacing/>
    </w:pPr>
  </w:style>
  <w:style w:type="paragraph" w:customStyle="1" w:styleId="Bulletedlist2">
    <w:name w:val="Bulleted list 2"/>
    <w:basedOn w:val="Bulletedlist"/>
    <w:qFormat/>
    <w:rsid w:val="00BF6745"/>
    <w:pPr>
      <w:numPr>
        <w:ilvl w:val="1"/>
      </w:numPr>
      <w:spacing w:before="0"/>
    </w:pPr>
  </w:style>
  <w:style w:type="paragraph" w:customStyle="1" w:styleId="Coststatement">
    <w:name w:val="Cost statement"/>
    <w:basedOn w:val="BodyText"/>
    <w:uiPriority w:val="99"/>
    <w:qFormat/>
    <w:rsid w:val="00BF6745"/>
    <w:pPr>
      <w:spacing w:before="0"/>
    </w:pPr>
    <w:rPr>
      <w:rFonts w:ascii="Arial" w:hAnsi="Arial"/>
      <w:sz w:val="20"/>
    </w:rPr>
  </w:style>
  <w:style w:type="paragraph" w:customStyle="1" w:styleId="Infooncoverpage">
    <w:name w:val="Info on cover page"/>
    <w:basedOn w:val="BodyText"/>
    <w:uiPriority w:val="99"/>
    <w:qFormat/>
    <w:rsid w:val="00BF6745"/>
    <w:pPr>
      <w:jc w:val="center"/>
    </w:pPr>
    <w:rPr>
      <w:rFonts w:ascii="Arial" w:hAnsi="Arial"/>
      <w:b/>
      <w:sz w:val="28"/>
    </w:rPr>
  </w:style>
  <w:style w:type="paragraph" w:customStyle="1" w:styleId="DateforTitlePage">
    <w:name w:val="Date for Title Page"/>
    <w:basedOn w:val="Infooncoverpage"/>
    <w:uiPriority w:val="99"/>
    <w:qFormat/>
    <w:rsid w:val="00BF6745"/>
    <w:pPr>
      <w:spacing w:before="4000"/>
    </w:pPr>
  </w:style>
  <w:style w:type="paragraph" w:customStyle="1" w:styleId="Figureforimageitself">
    <w:name w:val="Figure (for image itself)"/>
    <w:basedOn w:val="BodyText"/>
    <w:uiPriority w:val="3"/>
    <w:qFormat/>
    <w:rsid w:val="00BF6745"/>
    <w:pPr>
      <w:keepNext/>
      <w:keepLines/>
      <w:widowControl w:val="0"/>
      <w:spacing w:before="240" w:after="60"/>
    </w:pPr>
  </w:style>
  <w:style w:type="paragraph" w:customStyle="1" w:styleId="Figurecaption">
    <w:name w:val="Figure caption"/>
    <w:basedOn w:val="Caption"/>
    <w:uiPriority w:val="3"/>
    <w:qFormat/>
    <w:rsid w:val="00BF6745"/>
    <w:pPr>
      <w:spacing w:after="240"/>
    </w:pPr>
    <w:rPr>
      <w:sz w:val="20"/>
    </w:rPr>
  </w:style>
  <w:style w:type="paragraph" w:styleId="Caption">
    <w:name w:val="caption"/>
    <w:basedOn w:val="Normal"/>
    <w:next w:val="Normal"/>
    <w:uiPriority w:val="35"/>
    <w:unhideWhenUsed/>
    <w:qFormat/>
    <w:rsid w:val="00345C0B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Heading1non-numbered">
    <w:name w:val="Heading 1 non-numbered"/>
    <w:basedOn w:val="Heading1"/>
    <w:next w:val="BodyText"/>
    <w:uiPriority w:val="4"/>
    <w:qFormat/>
    <w:rsid w:val="00BF6745"/>
    <w:rPr>
      <w:color w:val="0D0858"/>
      <w:sz w:val="28"/>
    </w:rPr>
  </w:style>
  <w:style w:type="paragraph" w:customStyle="1" w:styleId="Heading2non-numbered">
    <w:name w:val="Heading 2 non-numbered"/>
    <w:basedOn w:val="Heading1non-numbered"/>
    <w:next w:val="BodyText"/>
    <w:uiPriority w:val="4"/>
    <w:qFormat/>
    <w:rsid w:val="00926AC9"/>
    <w:pPr>
      <w:outlineLvl w:val="1"/>
    </w:pPr>
    <w:rPr>
      <w:i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45C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non-numbered">
    <w:name w:val="Heading 3 non-numbered"/>
    <w:basedOn w:val="Heading3"/>
    <w:next w:val="BodyText"/>
    <w:uiPriority w:val="4"/>
    <w:qFormat/>
    <w:rsid w:val="00BF6745"/>
    <w:pPr>
      <w:numPr>
        <w:ilvl w:val="0"/>
        <w:numId w:val="0"/>
      </w:numPr>
    </w:pPr>
  </w:style>
  <w:style w:type="character" w:customStyle="1" w:styleId="Heading3Char">
    <w:name w:val="Heading 3 Char"/>
    <w:basedOn w:val="DefaultParagraphFont"/>
    <w:link w:val="Heading3"/>
    <w:uiPriority w:val="2"/>
    <w:semiHidden/>
    <w:rsid w:val="00BF6745"/>
    <w:rPr>
      <w:rFonts w:ascii="Arial" w:eastAsiaTheme="majorEastAsia" w:hAnsi="Arial" w:cstheme="majorBidi"/>
      <w:b/>
      <w:bCs/>
      <w:color w:val="000000" w:themeColor="text1"/>
      <w:sz w:val="24"/>
      <w:szCs w:val="24"/>
    </w:rPr>
  </w:style>
  <w:style w:type="paragraph" w:customStyle="1" w:styleId="Heading4non-numbered">
    <w:name w:val="Heading 4 non-numbered"/>
    <w:basedOn w:val="Heading4"/>
    <w:next w:val="BodyText"/>
    <w:uiPriority w:val="4"/>
    <w:qFormat/>
    <w:rsid w:val="00BF6745"/>
    <w:pPr>
      <w:numPr>
        <w:ilvl w:val="0"/>
        <w:numId w:val="0"/>
      </w:numPr>
    </w:pPr>
  </w:style>
  <w:style w:type="character" w:customStyle="1" w:styleId="Heading4Char">
    <w:name w:val="Heading 4 Char"/>
    <w:basedOn w:val="DefaultParagraphFont"/>
    <w:link w:val="Heading4"/>
    <w:uiPriority w:val="2"/>
    <w:semiHidden/>
    <w:rsid w:val="00BF6745"/>
    <w:rPr>
      <w:rFonts w:ascii="Arial" w:eastAsiaTheme="majorEastAsia" w:hAnsi="Arial" w:cstheme="majorBidi"/>
      <w:b/>
      <w:bCs/>
      <w:i/>
      <w:iCs/>
      <w:color w:val="000000" w:themeColor="text1"/>
      <w:sz w:val="24"/>
      <w:szCs w:val="24"/>
    </w:rPr>
  </w:style>
  <w:style w:type="paragraph" w:customStyle="1" w:styleId="Heading5non-numbered">
    <w:name w:val="Heading 5 non-numbered"/>
    <w:basedOn w:val="Heading5"/>
    <w:next w:val="BodyText"/>
    <w:uiPriority w:val="4"/>
    <w:qFormat/>
    <w:rsid w:val="00BF6745"/>
    <w:pPr>
      <w:numPr>
        <w:ilvl w:val="0"/>
        <w:numId w:val="0"/>
      </w:numPr>
    </w:pPr>
  </w:style>
  <w:style w:type="character" w:customStyle="1" w:styleId="Heading5Char">
    <w:name w:val="Heading 5 Char"/>
    <w:basedOn w:val="DefaultParagraphFont"/>
    <w:link w:val="Heading5"/>
    <w:uiPriority w:val="2"/>
    <w:semiHidden/>
    <w:rsid w:val="00BF6745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Heading6non-numbered">
    <w:name w:val="Heading 6 non-numbered"/>
    <w:basedOn w:val="Heading6"/>
    <w:next w:val="BodyText"/>
    <w:uiPriority w:val="4"/>
    <w:qFormat/>
    <w:rsid w:val="00BF6745"/>
    <w:pPr>
      <w:numPr>
        <w:ilvl w:val="0"/>
        <w:numId w:val="0"/>
      </w:numPr>
    </w:pPr>
  </w:style>
  <w:style w:type="character" w:customStyle="1" w:styleId="Heading6Char">
    <w:name w:val="Heading 6 Char"/>
    <w:basedOn w:val="DefaultParagraphFont"/>
    <w:link w:val="Heading6"/>
    <w:uiPriority w:val="2"/>
    <w:semiHidden/>
    <w:rsid w:val="00BF6745"/>
    <w:rPr>
      <w:rFonts w:ascii="Arial" w:eastAsiaTheme="majorEastAsia" w:hAnsi="Arial" w:cstheme="majorBidi"/>
      <w:i/>
      <w:iCs/>
      <w:color w:val="000000" w:themeColor="text1"/>
      <w:sz w:val="24"/>
      <w:szCs w:val="24"/>
    </w:rPr>
  </w:style>
  <w:style w:type="paragraph" w:customStyle="1" w:styleId="Numberedlist">
    <w:name w:val="Numbered list"/>
    <w:basedOn w:val="Normal"/>
    <w:uiPriority w:val="1"/>
    <w:qFormat/>
    <w:rsid w:val="00345C0B"/>
    <w:pPr>
      <w:widowControl/>
      <w:numPr>
        <w:numId w:val="36"/>
      </w:numPr>
      <w:kinsoku/>
      <w:spacing w:before="60"/>
      <w:contextualSpacing/>
    </w:pPr>
    <w:rPr>
      <w:rFonts w:eastAsiaTheme="minorHAnsi" w:cstheme="minorBidi"/>
    </w:rPr>
  </w:style>
  <w:style w:type="paragraph" w:customStyle="1" w:styleId="PreparedbyforTitlePage">
    <w:name w:val="Prepared by for Title Page"/>
    <w:basedOn w:val="DateforTitlePage"/>
    <w:uiPriority w:val="99"/>
    <w:qFormat/>
    <w:rsid w:val="00BF6745"/>
    <w:pPr>
      <w:spacing w:before="3240"/>
      <w:contextualSpacing/>
    </w:pPr>
  </w:style>
  <w:style w:type="paragraph" w:customStyle="1" w:styleId="Recyclesign">
    <w:name w:val="Recycle sign"/>
    <w:basedOn w:val="BodyText"/>
    <w:uiPriority w:val="99"/>
    <w:qFormat/>
    <w:rsid w:val="00BF6745"/>
    <w:pPr>
      <w:spacing w:before="0"/>
      <w:jc w:val="right"/>
    </w:pPr>
    <w:rPr>
      <w:rFonts w:ascii="Arial" w:hAnsi="Arial"/>
      <w:noProof/>
      <w:sz w:val="20"/>
    </w:rPr>
  </w:style>
  <w:style w:type="paragraph" w:customStyle="1" w:styleId="Referencelistentry">
    <w:name w:val="Reference list entry"/>
    <w:basedOn w:val="BodyText"/>
    <w:uiPriority w:val="12"/>
    <w:qFormat/>
    <w:rsid w:val="00BF6745"/>
    <w:pPr>
      <w:keepLines/>
      <w:ind w:left="720" w:hanging="720"/>
    </w:pPr>
  </w:style>
  <w:style w:type="paragraph" w:customStyle="1" w:styleId="Tablecaption">
    <w:name w:val="Table caption"/>
    <w:basedOn w:val="Caption"/>
    <w:next w:val="Normal"/>
    <w:uiPriority w:val="3"/>
    <w:qFormat/>
    <w:rsid w:val="00345C0B"/>
    <w:pPr>
      <w:keepNext/>
      <w:keepLines/>
      <w:kinsoku/>
      <w:spacing w:before="240" w:after="60"/>
    </w:pPr>
    <w:rPr>
      <w:rFonts w:ascii="Arial" w:eastAsiaTheme="minorHAnsi" w:hAnsi="Arial" w:cstheme="minorBidi"/>
      <w:color w:val="000000" w:themeColor="text1"/>
      <w:sz w:val="20"/>
    </w:rPr>
  </w:style>
  <w:style w:type="paragraph" w:customStyle="1" w:styleId="Tabletext">
    <w:name w:val="Table text"/>
    <w:basedOn w:val="BodyText"/>
    <w:uiPriority w:val="3"/>
    <w:qFormat/>
    <w:rsid w:val="00345C0B"/>
    <w:pPr>
      <w:keepNext/>
      <w:keepLines/>
      <w:widowControl w:val="0"/>
      <w:spacing w:before="40" w:after="40"/>
    </w:pPr>
    <w:rPr>
      <w:rFonts w:ascii="Arial" w:hAnsi="Arial"/>
      <w:sz w:val="20"/>
    </w:rPr>
  </w:style>
  <w:style w:type="paragraph" w:customStyle="1" w:styleId="Tablefootnote">
    <w:name w:val="Table footnote"/>
    <w:basedOn w:val="Normal"/>
    <w:uiPriority w:val="3"/>
    <w:qFormat/>
    <w:rsid w:val="00345C0B"/>
    <w:pPr>
      <w:widowControl/>
      <w:kinsoku/>
      <w:spacing w:before="40" w:after="240"/>
      <w:contextualSpacing/>
    </w:pPr>
    <w:rPr>
      <w:rFonts w:ascii="Arial" w:eastAsiaTheme="minorHAnsi" w:hAnsi="Arial" w:cstheme="minorBidi"/>
      <w:sz w:val="18"/>
    </w:rPr>
  </w:style>
  <w:style w:type="paragraph" w:customStyle="1" w:styleId="Tableheaderrow">
    <w:name w:val="Table header row"/>
    <w:basedOn w:val="Normal"/>
    <w:uiPriority w:val="3"/>
    <w:qFormat/>
    <w:rsid w:val="00345C0B"/>
    <w:pPr>
      <w:keepNext/>
      <w:keepLines/>
      <w:kinsoku/>
      <w:spacing w:before="40" w:after="40"/>
      <w:jc w:val="center"/>
    </w:pPr>
    <w:rPr>
      <w:rFonts w:ascii="Arial" w:eastAsiaTheme="minorHAnsi" w:hAnsi="Arial" w:cstheme="minorBidi"/>
      <w:b/>
      <w:sz w:val="20"/>
    </w:rPr>
  </w:style>
  <w:style w:type="paragraph" w:customStyle="1" w:styleId="Tableheaderrow9">
    <w:name w:val="Table header row 9"/>
    <w:basedOn w:val="Tableheaderrow"/>
    <w:uiPriority w:val="99"/>
    <w:qFormat/>
    <w:rsid w:val="00BF6745"/>
    <w:rPr>
      <w:sz w:val="18"/>
    </w:rPr>
  </w:style>
  <w:style w:type="paragraph" w:customStyle="1" w:styleId="Tabletext9">
    <w:name w:val="Table text 9"/>
    <w:basedOn w:val="Tabletext"/>
    <w:uiPriority w:val="99"/>
    <w:qFormat/>
    <w:rsid w:val="00BF6745"/>
    <w:rPr>
      <w:sz w:val="18"/>
    </w:rPr>
  </w:style>
  <w:style w:type="paragraph" w:customStyle="1" w:styleId="TitleforTitlePage">
    <w:name w:val="Title for Title Page"/>
    <w:basedOn w:val="Title"/>
    <w:uiPriority w:val="99"/>
    <w:qFormat/>
    <w:rsid w:val="00BF6745"/>
  </w:style>
  <w:style w:type="character" w:customStyle="1" w:styleId="Heading7Char">
    <w:name w:val="Heading 7 Char"/>
    <w:basedOn w:val="DefaultParagraphFont"/>
    <w:link w:val="Heading7"/>
    <w:uiPriority w:val="2"/>
    <w:semiHidden/>
    <w:rsid w:val="00BF67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BF674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BF67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BF6745"/>
    <w:pPr>
      <w:tabs>
        <w:tab w:val="left" w:pos="432"/>
        <w:tab w:val="right" w:leader="dot" w:pos="9350"/>
      </w:tabs>
      <w:spacing w:after="60"/>
      <w:ind w:left="432" w:right="288" w:hanging="432"/>
    </w:p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BF6745"/>
    <w:pPr>
      <w:tabs>
        <w:tab w:val="left" w:pos="864"/>
        <w:tab w:val="right" w:leader="dot" w:pos="9350"/>
      </w:tabs>
      <w:spacing w:after="60"/>
      <w:ind w:left="1080" w:right="288" w:hanging="864"/>
    </w:p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BF6745"/>
    <w:pPr>
      <w:spacing w:after="60"/>
      <w:ind w:left="1152" w:right="288" w:hanging="720"/>
    </w:pPr>
  </w:style>
  <w:style w:type="character" w:styleId="Strong">
    <w:name w:val="Strong"/>
    <w:basedOn w:val="DefaultParagraphFont"/>
    <w:uiPriority w:val="22"/>
    <w:qFormat/>
    <w:rsid w:val="00BF6745"/>
    <w:rPr>
      <w:b/>
      <w:bCs/>
    </w:rPr>
  </w:style>
  <w:style w:type="character" w:styleId="Emphasis">
    <w:name w:val="Emphasis"/>
    <w:basedOn w:val="DefaultParagraphFont"/>
    <w:uiPriority w:val="20"/>
    <w:qFormat/>
    <w:rsid w:val="00BF6745"/>
    <w:rPr>
      <w:i/>
      <w:iCs/>
    </w:rPr>
  </w:style>
  <w:style w:type="paragraph" w:styleId="NoSpacing">
    <w:name w:val="No Spacing"/>
    <w:uiPriority w:val="4"/>
    <w:qFormat/>
    <w:rsid w:val="00BF6745"/>
    <w:rPr>
      <w:rFonts w:eastAsiaTheme="minorHAnsi" w:cstheme="minorBidi"/>
      <w:sz w:val="24"/>
      <w:szCs w:val="24"/>
    </w:rPr>
  </w:style>
  <w:style w:type="paragraph" w:styleId="TOCHeading">
    <w:name w:val="TOC Heading"/>
    <w:basedOn w:val="Heading1"/>
    <w:next w:val="BodyText"/>
    <w:uiPriority w:val="39"/>
    <w:semiHidden/>
    <w:unhideWhenUsed/>
    <w:qFormat/>
    <w:rsid w:val="00BF6745"/>
    <w:pPr>
      <w:spacing w:after="240"/>
      <w:jc w:val="center"/>
      <w:outlineLvl w:val="9"/>
    </w:pPr>
    <w:rPr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74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745"/>
    <w:rPr>
      <w:rFonts w:eastAsiaTheme="minorHAnsi" w:cstheme="minorBidi"/>
    </w:rPr>
  </w:style>
  <w:style w:type="character" w:styleId="FootnoteReference">
    <w:name w:val="footnote reference"/>
    <w:basedOn w:val="DefaultParagraphFont"/>
    <w:uiPriority w:val="99"/>
    <w:semiHidden/>
    <w:unhideWhenUsed/>
    <w:rsid w:val="00BF6745"/>
    <w:rPr>
      <w:vertAlign w:val="superscript"/>
    </w:rPr>
  </w:style>
  <w:style w:type="paragraph" w:customStyle="1" w:styleId="Formsrequired">
    <w:name w:val="Forms required"/>
    <w:basedOn w:val="BodyText"/>
    <w:uiPriority w:val="99"/>
    <w:qFormat/>
    <w:rsid w:val="00BF6745"/>
    <w:pPr>
      <w:ind w:left="3240" w:hanging="1800"/>
    </w:pPr>
  </w:style>
  <w:style w:type="paragraph" w:customStyle="1" w:styleId="sample">
    <w:name w:val="sample"/>
    <w:basedOn w:val="Formsrequired"/>
    <w:uiPriority w:val="99"/>
    <w:qFormat/>
    <w:rsid w:val="003C5BC2"/>
    <w:pPr>
      <w:ind w:hanging="2160"/>
    </w:pPr>
  </w:style>
  <w:style w:type="character" w:styleId="CommentReference">
    <w:name w:val="annotation reference"/>
    <w:basedOn w:val="DefaultParagraphFont"/>
    <w:uiPriority w:val="99"/>
    <w:semiHidden/>
    <w:unhideWhenUsed/>
    <w:rsid w:val="00345C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5C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5C0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5C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5C0B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345C0B"/>
    <w:rPr>
      <w:color w:val="808080"/>
    </w:rPr>
  </w:style>
  <w:style w:type="character" w:customStyle="1" w:styleId="Style1">
    <w:name w:val="Style1"/>
    <w:basedOn w:val="DefaultParagraphFont"/>
    <w:uiPriority w:val="1"/>
    <w:rsid w:val="00345C0B"/>
    <w:rPr>
      <w:rFonts w:ascii="Arial" w:hAnsi="Arial"/>
      <w:b/>
      <w:color w:val="FFFFFF" w:themeColor="background1"/>
      <w:sz w:val="40"/>
    </w:rPr>
  </w:style>
  <w:style w:type="paragraph" w:customStyle="1" w:styleId="Default">
    <w:name w:val="Default"/>
    <w:rsid w:val="00DB180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B180B"/>
    <w:pPr>
      <w:ind w:left="720"/>
      <w:contextualSpacing/>
    </w:pPr>
  </w:style>
  <w:style w:type="paragraph" w:styleId="Revision">
    <w:name w:val="Revision"/>
    <w:hidden/>
    <w:uiPriority w:val="99"/>
    <w:semiHidden/>
    <w:rsid w:val="00752A61"/>
    <w:rPr>
      <w:rFonts w:eastAsiaTheme="minorHAnsi" w:cstheme="minorBidi"/>
      <w:sz w:val="24"/>
      <w:szCs w:val="24"/>
    </w:rPr>
  </w:style>
  <w:style w:type="paragraph" w:customStyle="1" w:styleId="Answer">
    <w:name w:val="Answer"/>
    <w:basedOn w:val="BodyText"/>
    <w:qFormat/>
    <w:rsid w:val="00345C0B"/>
    <w:pPr>
      <w:spacing w:after="240"/>
    </w:pPr>
  </w:style>
  <w:style w:type="paragraph" w:customStyle="1" w:styleId="DEQinheader">
    <w:name w:val="DEQ in header"/>
    <w:basedOn w:val="BodyText"/>
    <w:qFormat/>
    <w:rsid w:val="00345C0B"/>
    <w:pPr>
      <w:spacing w:before="0" w:after="120"/>
      <w:jc w:val="center"/>
    </w:pPr>
    <w:rPr>
      <w:rFonts w:ascii="Arial" w:hAnsi="Arial" w:cs="Arial"/>
      <w:b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345C0B"/>
    <w:rPr>
      <w:color w:val="800080" w:themeColor="followedHyperlink"/>
      <w:u w:val="single"/>
    </w:rPr>
  </w:style>
  <w:style w:type="paragraph" w:customStyle="1" w:styleId="Foradditionalinformation">
    <w:name w:val="For additional information"/>
    <w:qFormat/>
    <w:rsid w:val="00345C0B"/>
    <w:pPr>
      <w:jc w:val="center"/>
    </w:pPr>
    <w:rPr>
      <w:rFonts w:ascii="Arial" w:hAnsi="Arial"/>
      <w:sz w:val="22"/>
      <w:szCs w:val="24"/>
    </w:rPr>
  </w:style>
  <w:style w:type="character" w:styleId="Hyperlink">
    <w:name w:val="Hyperlink"/>
    <w:uiPriority w:val="99"/>
    <w:rsid w:val="00345C0B"/>
    <w:rPr>
      <w:rFonts w:cs="Times New Roman"/>
      <w:i/>
      <w:color w:val="0000FF"/>
      <w:u w:val="none"/>
    </w:rPr>
  </w:style>
  <w:style w:type="paragraph" w:customStyle="1" w:styleId="Numberlistcontinued">
    <w:name w:val="Number list continued"/>
    <w:basedOn w:val="BodyText"/>
    <w:link w:val="NumberlistcontinuedChar"/>
    <w:qFormat/>
    <w:rsid w:val="00345C0B"/>
    <w:pPr>
      <w:ind w:left="1080"/>
    </w:pPr>
    <w:rPr>
      <w:w w:val="105"/>
    </w:rPr>
  </w:style>
  <w:style w:type="character" w:customStyle="1" w:styleId="NumberlistcontinuedChar">
    <w:name w:val="Number list continued Char"/>
    <w:basedOn w:val="BodyTextChar"/>
    <w:link w:val="Numberlistcontinued"/>
    <w:rsid w:val="00345C0B"/>
    <w:rPr>
      <w:rFonts w:eastAsiaTheme="minorHAnsi" w:cstheme="minorBidi"/>
      <w:w w:val="105"/>
      <w:sz w:val="24"/>
      <w:szCs w:val="24"/>
    </w:rPr>
  </w:style>
  <w:style w:type="paragraph" w:customStyle="1" w:styleId="Question">
    <w:name w:val="Question"/>
    <w:basedOn w:val="BodyText"/>
    <w:qFormat/>
    <w:rsid w:val="00345C0B"/>
    <w:pPr>
      <w:keepNext/>
      <w:keepLines/>
      <w:spacing w:before="240"/>
    </w:pPr>
    <w:rPr>
      <w:b/>
      <w:sz w:val="26"/>
    </w:rPr>
  </w:style>
  <w:style w:type="paragraph" w:customStyle="1" w:styleId="Textboxholder">
    <w:name w:val="Text box holder"/>
    <w:basedOn w:val="BodyText"/>
    <w:qFormat/>
    <w:rsid w:val="00345C0B"/>
    <w:pPr>
      <w:spacing w:before="360"/>
      <w:jc w:val="center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oores\Downloads\2019%20short%20informational%20document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ACF49-7A17-45FA-9F61-D8C74927A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2019 short informational document template (1).DOTX</Template>
  <TotalTime>289</TotalTime>
  <Pages>2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Idaho DEQ</Company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Moores</dc:creator>
  <dc:description>May 2022</dc:description>
  <cp:lastModifiedBy>Darrin Pampaian</cp:lastModifiedBy>
  <cp:revision>6</cp:revision>
  <cp:lastPrinted>2019-03-22T22:00:00Z</cp:lastPrinted>
  <dcterms:created xsi:type="dcterms:W3CDTF">2022-04-13T14:07:00Z</dcterms:created>
  <dcterms:modified xsi:type="dcterms:W3CDTF">2022-04-26T14:13:00Z</dcterms:modified>
</cp:coreProperties>
</file>